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1B7C8" w14:textId="77777777" w:rsidR="00C46F42" w:rsidRPr="00FC0513" w:rsidRDefault="00E23894" w:rsidP="00C02A4E">
      <w:pPr>
        <w:spacing w:after="150" w:line="240" w:lineRule="auto"/>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w:t>
      </w:r>
    </w:p>
    <w:p w14:paraId="10BC2C53" w14:textId="41EB6100" w:rsidR="004D6E9D" w:rsidRPr="00FC0513" w:rsidRDefault="004D6E9D" w:rsidP="004D6E9D">
      <w:pPr>
        <w:spacing w:after="15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color w:val="000000"/>
          <w:sz w:val="24"/>
          <w:szCs w:val="24"/>
          <w:lang w:val="sr-Cyrl-CS"/>
        </w:rPr>
        <w:t>На основу члана 8. Закона о буџету Републике Србије за 2026. годину („Службени гласник РС”, број 108/25) и члана 42. став 1. Закона о Влади („Службени гласник РС”, бр. 55/05, 71/05 – исправка, 101/07, 65/08, 16/11, 68/12 – УС, 72/12, 7/1</w:t>
      </w:r>
      <w:r w:rsidR="00D732C7" w:rsidRPr="00FC0513">
        <w:rPr>
          <w:rFonts w:ascii="Times New Roman" w:hAnsi="Times New Roman" w:cs="Times New Roman"/>
          <w:color w:val="000000"/>
          <w:sz w:val="24"/>
          <w:szCs w:val="24"/>
          <w:lang w:val="sr-Cyrl-CS"/>
        </w:rPr>
        <w:t>4</w:t>
      </w:r>
      <w:r w:rsidRPr="00FC0513">
        <w:rPr>
          <w:rFonts w:ascii="Times New Roman" w:hAnsi="Times New Roman" w:cs="Times New Roman"/>
          <w:color w:val="000000"/>
          <w:sz w:val="24"/>
          <w:szCs w:val="24"/>
          <w:lang w:val="sr-Cyrl-CS"/>
        </w:rPr>
        <w:t xml:space="preserve"> – УС, 44/14 и 30/18 – др. закон)</w:t>
      </w:r>
      <w:r w:rsidR="00E52227" w:rsidRPr="00FC0513">
        <w:rPr>
          <w:rFonts w:ascii="Times New Roman" w:hAnsi="Times New Roman" w:cs="Times New Roman"/>
          <w:color w:val="000000"/>
          <w:sz w:val="24"/>
          <w:szCs w:val="24"/>
          <w:lang w:val="sr-Cyrl-CS"/>
        </w:rPr>
        <w:t>,</w:t>
      </w:r>
    </w:p>
    <w:p w14:paraId="1DFD1FEE" w14:textId="77777777" w:rsidR="004D6E9D" w:rsidRPr="00FC0513" w:rsidRDefault="004D6E9D" w:rsidP="004D6E9D">
      <w:pPr>
        <w:spacing w:after="150" w:line="240" w:lineRule="auto"/>
        <w:ind w:firstLine="708"/>
        <w:rPr>
          <w:rFonts w:ascii="Times New Roman" w:hAnsi="Times New Roman" w:cs="Times New Roman"/>
          <w:sz w:val="24"/>
          <w:szCs w:val="24"/>
          <w:lang w:val="sr-Cyrl-CS"/>
        </w:rPr>
      </w:pPr>
      <w:r w:rsidRPr="00FC0513">
        <w:rPr>
          <w:rFonts w:ascii="Times New Roman" w:hAnsi="Times New Roman" w:cs="Times New Roman"/>
          <w:color w:val="000000"/>
          <w:sz w:val="24"/>
          <w:szCs w:val="24"/>
          <w:lang w:val="sr-Cyrl-CS"/>
        </w:rPr>
        <w:t>Влада доноси</w:t>
      </w:r>
    </w:p>
    <w:p w14:paraId="6B167E64" w14:textId="77777777" w:rsidR="00D732C7" w:rsidRPr="00FC0513" w:rsidRDefault="004B561C" w:rsidP="00C02A4E">
      <w:pPr>
        <w:spacing w:after="0" w:line="240" w:lineRule="auto"/>
        <w:jc w:val="center"/>
        <w:rPr>
          <w:rFonts w:ascii="Times New Roman" w:hAnsi="Times New Roman" w:cs="Times New Roman"/>
          <w:color w:val="000000"/>
          <w:sz w:val="24"/>
          <w:szCs w:val="24"/>
          <w:lang w:val="sr-Cyrl-CS"/>
        </w:rPr>
      </w:pPr>
      <w:r w:rsidRPr="00FC0513">
        <w:rPr>
          <w:rFonts w:ascii="Times New Roman" w:hAnsi="Times New Roman" w:cs="Times New Roman"/>
          <w:color w:val="000000"/>
          <w:sz w:val="24"/>
          <w:szCs w:val="24"/>
          <w:lang w:val="sr-Cyrl-CS"/>
        </w:rPr>
        <w:t xml:space="preserve">УРЕДБУ </w:t>
      </w:r>
    </w:p>
    <w:p w14:paraId="779A0CCF" w14:textId="592B2904" w:rsidR="00C46F42" w:rsidRPr="00FC0513" w:rsidRDefault="004B561C" w:rsidP="00D732C7">
      <w:pPr>
        <w:spacing w:after="0" w:line="240" w:lineRule="auto"/>
        <w:jc w:val="center"/>
        <w:rPr>
          <w:rFonts w:ascii="Times New Roman" w:hAnsi="Times New Roman" w:cs="Times New Roman"/>
          <w:color w:val="000000"/>
          <w:sz w:val="24"/>
          <w:szCs w:val="24"/>
          <w:lang w:val="sr-Cyrl-CS"/>
        </w:rPr>
      </w:pPr>
      <w:r w:rsidRPr="00FC0513">
        <w:rPr>
          <w:rFonts w:ascii="Times New Roman" w:hAnsi="Times New Roman" w:cs="Times New Roman"/>
          <w:color w:val="000000"/>
          <w:sz w:val="24"/>
          <w:szCs w:val="24"/>
          <w:lang w:val="sr-Cyrl-CS"/>
        </w:rPr>
        <w:t xml:space="preserve">О </w:t>
      </w:r>
      <w:r w:rsidR="004D6E9D" w:rsidRPr="00FC0513">
        <w:rPr>
          <w:rFonts w:ascii="Times New Roman" w:hAnsi="Times New Roman" w:cs="Times New Roman"/>
          <w:color w:val="000000"/>
          <w:sz w:val="24"/>
          <w:szCs w:val="24"/>
          <w:lang w:val="sr-Cyrl-CS"/>
        </w:rPr>
        <w:t>ИЗМЕН</w:t>
      </w:r>
      <w:r w:rsidR="00D732C7" w:rsidRPr="00FC0513">
        <w:rPr>
          <w:rFonts w:ascii="Times New Roman" w:hAnsi="Times New Roman" w:cs="Times New Roman"/>
          <w:color w:val="000000"/>
          <w:sz w:val="24"/>
          <w:szCs w:val="24"/>
          <w:lang w:val="sr-Cyrl-CS"/>
        </w:rPr>
        <w:t>АМА</w:t>
      </w:r>
      <w:r w:rsidR="004D6E9D" w:rsidRPr="00FC0513">
        <w:rPr>
          <w:rFonts w:ascii="Times New Roman" w:hAnsi="Times New Roman" w:cs="Times New Roman"/>
          <w:color w:val="000000"/>
          <w:sz w:val="24"/>
          <w:szCs w:val="24"/>
          <w:lang w:val="sr-Cyrl-CS"/>
        </w:rPr>
        <w:t xml:space="preserve"> </w:t>
      </w:r>
      <w:r w:rsidR="00904306" w:rsidRPr="00FC0513">
        <w:rPr>
          <w:rFonts w:ascii="Times New Roman" w:hAnsi="Times New Roman" w:cs="Times New Roman"/>
          <w:color w:val="000000"/>
          <w:sz w:val="24"/>
          <w:szCs w:val="24"/>
          <w:lang w:val="sr-Cyrl-CS"/>
        </w:rPr>
        <w:t>УРЕДБЕ</w:t>
      </w:r>
    </w:p>
    <w:p w14:paraId="6BEA60E1" w14:textId="67D1572B" w:rsidR="00C46F42" w:rsidRPr="00FC0513" w:rsidRDefault="00C02A4E" w:rsidP="00C02A4E">
      <w:pPr>
        <w:spacing w:after="0" w:line="240" w:lineRule="auto"/>
        <w:jc w:val="center"/>
        <w:rPr>
          <w:rFonts w:ascii="Times New Roman" w:hAnsi="Times New Roman" w:cs="Times New Roman"/>
          <w:color w:val="000000"/>
          <w:sz w:val="24"/>
          <w:szCs w:val="24"/>
          <w:lang w:val="sr-Cyrl-CS"/>
        </w:rPr>
      </w:pPr>
      <w:r w:rsidRPr="00FC0513">
        <w:rPr>
          <w:rFonts w:ascii="Times New Roman" w:hAnsi="Times New Roman" w:cs="Times New Roman"/>
          <w:color w:val="000000"/>
          <w:sz w:val="24"/>
          <w:szCs w:val="24"/>
          <w:lang w:val="sr-Cyrl-CS"/>
        </w:rPr>
        <w:t>О УТВРЂИ</w:t>
      </w:r>
      <w:r w:rsidR="00E22DA1" w:rsidRPr="00FC0513">
        <w:rPr>
          <w:rFonts w:ascii="Times New Roman" w:hAnsi="Times New Roman" w:cs="Times New Roman"/>
          <w:color w:val="000000"/>
          <w:sz w:val="24"/>
          <w:szCs w:val="24"/>
          <w:lang w:val="sr-Cyrl-CS"/>
        </w:rPr>
        <w:t>ВАЊУ ПРОГРАМА ПОДРШКЕ УНАПРЕЂЕЊУ</w:t>
      </w:r>
      <w:r w:rsidR="00924283" w:rsidRPr="00FC0513">
        <w:rPr>
          <w:rFonts w:ascii="Times New Roman" w:hAnsi="Times New Roman" w:cs="Times New Roman"/>
          <w:color w:val="000000"/>
          <w:sz w:val="24"/>
          <w:szCs w:val="24"/>
          <w:lang w:val="sr-Cyrl-CS"/>
        </w:rPr>
        <w:t xml:space="preserve"> </w:t>
      </w:r>
      <w:r w:rsidRPr="00FC0513">
        <w:rPr>
          <w:rFonts w:ascii="Times New Roman" w:hAnsi="Times New Roman" w:cs="Times New Roman"/>
          <w:color w:val="000000"/>
          <w:sz w:val="24"/>
          <w:szCs w:val="24"/>
          <w:lang w:val="sr-Cyrl-CS"/>
        </w:rPr>
        <w:t>РАЗВОЈА ИЗРАЗИТО НЕДОВОЉНО РАЗВИЈЕНИХ ОПШТИНА (ЈЕДИНИЦЕ ЛОКАЛНЕ САМО</w:t>
      </w:r>
      <w:r w:rsidR="000F6EF2" w:rsidRPr="00FC0513">
        <w:rPr>
          <w:rFonts w:ascii="Times New Roman" w:hAnsi="Times New Roman" w:cs="Times New Roman"/>
          <w:color w:val="000000"/>
          <w:sz w:val="24"/>
          <w:szCs w:val="24"/>
          <w:lang w:val="sr-Cyrl-CS"/>
        </w:rPr>
        <w:t>УПРАВЕ ИЗ ЧЕТВРТЕ ГРУПЕ)</w:t>
      </w:r>
      <w:r w:rsidR="00D732C7" w:rsidRPr="00FC0513">
        <w:rPr>
          <w:rFonts w:ascii="Times New Roman" w:hAnsi="Times New Roman" w:cs="Times New Roman"/>
          <w:color w:val="000000"/>
          <w:sz w:val="24"/>
          <w:szCs w:val="24"/>
          <w:lang w:val="sr-Cyrl-CS"/>
        </w:rPr>
        <w:t>,</w:t>
      </w:r>
      <w:r w:rsidR="000F6EF2" w:rsidRPr="00FC0513">
        <w:rPr>
          <w:rFonts w:ascii="Times New Roman" w:hAnsi="Times New Roman" w:cs="Times New Roman"/>
          <w:color w:val="000000"/>
          <w:sz w:val="24"/>
          <w:szCs w:val="24"/>
          <w:lang w:val="sr-Cyrl-CS"/>
        </w:rPr>
        <w:t xml:space="preserve"> ЗА 202</w:t>
      </w:r>
      <w:r w:rsidR="004D6E9D" w:rsidRPr="00FC0513">
        <w:rPr>
          <w:rFonts w:ascii="Times New Roman" w:hAnsi="Times New Roman" w:cs="Times New Roman"/>
          <w:color w:val="000000"/>
          <w:sz w:val="24"/>
          <w:szCs w:val="24"/>
          <w:lang w:val="sr-Cyrl-CS"/>
        </w:rPr>
        <w:t>6</w:t>
      </w:r>
      <w:r w:rsidRPr="00FC0513">
        <w:rPr>
          <w:rFonts w:ascii="Times New Roman" w:hAnsi="Times New Roman" w:cs="Times New Roman"/>
          <w:color w:val="000000"/>
          <w:sz w:val="24"/>
          <w:szCs w:val="24"/>
          <w:lang w:val="sr-Cyrl-CS"/>
        </w:rPr>
        <w:t>. ГОДИНУ</w:t>
      </w:r>
    </w:p>
    <w:p w14:paraId="19937613" w14:textId="77777777" w:rsidR="00C02A4E" w:rsidRPr="00FC0513" w:rsidRDefault="00C02A4E" w:rsidP="00C02A4E">
      <w:pPr>
        <w:spacing w:after="0" w:line="240" w:lineRule="auto"/>
        <w:jc w:val="center"/>
        <w:rPr>
          <w:rFonts w:ascii="Times New Roman" w:hAnsi="Times New Roman" w:cs="Times New Roman"/>
          <w:color w:val="000000"/>
          <w:sz w:val="24"/>
          <w:szCs w:val="24"/>
          <w:lang w:val="sr-Cyrl-CS"/>
        </w:rPr>
      </w:pPr>
    </w:p>
    <w:p w14:paraId="492584C1" w14:textId="77777777" w:rsidR="00C02A4E" w:rsidRPr="00FC0513" w:rsidRDefault="00C02A4E" w:rsidP="00C02A4E">
      <w:pPr>
        <w:spacing w:after="0" w:line="240" w:lineRule="auto"/>
        <w:jc w:val="center"/>
        <w:rPr>
          <w:rFonts w:ascii="Times New Roman" w:hAnsi="Times New Roman" w:cs="Times New Roman"/>
          <w:sz w:val="24"/>
          <w:szCs w:val="24"/>
          <w:lang w:val="sr-Cyrl-CS"/>
        </w:rPr>
      </w:pPr>
    </w:p>
    <w:p w14:paraId="3F62AF63" w14:textId="77777777" w:rsidR="00C46F42" w:rsidRPr="00FC0513" w:rsidRDefault="00257D35" w:rsidP="00C02A4E">
      <w:pPr>
        <w:spacing w:after="0" w:line="240" w:lineRule="auto"/>
        <w:jc w:val="center"/>
        <w:rPr>
          <w:rFonts w:ascii="Times New Roman" w:hAnsi="Times New Roman" w:cs="Times New Roman"/>
          <w:sz w:val="24"/>
          <w:szCs w:val="24"/>
          <w:lang w:val="sr-Cyrl-CS"/>
        </w:rPr>
      </w:pPr>
      <w:r w:rsidRPr="00FC0513">
        <w:rPr>
          <w:rFonts w:ascii="Times New Roman" w:hAnsi="Times New Roman" w:cs="Times New Roman"/>
          <w:color w:val="000000"/>
          <w:sz w:val="24"/>
          <w:szCs w:val="24"/>
          <w:lang w:val="sr-Cyrl-CS"/>
        </w:rPr>
        <w:t>Члан 1.</w:t>
      </w:r>
    </w:p>
    <w:p w14:paraId="3CDF2C6A" w14:textId="6192E26E" w:rsidR="00D732C7" w:rsidRPr="00FC0513" w:rsidRDefault="004B561C" w:rsidP="004D6E9D">
      <w:pPr>
        <w:spacing w:after="0" w:line="240" w:lineRule="auto"/>
        <w:ind w:firstLine="708"/>
        <w:jc w:val="both"/>
        <w:rPr>
          <w:rFonts w:ascii="Times New Roman" w:hAnsi="Times New Roman" w:cs="Times New Roman"/>
          <w:color w:val="000000"/>
          <w:sz w:val="24"/>
          <w:szCs w:val="24"/>
          <w:lang w:val="sr-Cyrl-CS"/>
        </w:rPr>
      </w:pPr>
      <w:r w:rsidRPr="00FC0513">
        <w:rPr>
          <w:rFonts w:ascii="Times New Roman" w:hAnsi="Times New Roman" w:cs="Times New Roman"/>
          <w:color w:val="000000"/>
          <w:sz w:val="24"/>
          <w:szCs w:val="24"/>
          <w:lang w:val="sr-Cyrl-CS"/>
        </w:rPr>
        <w:t>У Уредби о утврђивању Програма подршке унапређењу развоја изразито недовољно развијених општин</w:t>
      </w:r>
      <w:r w:rsidR="00A86680" w:rsidRPr="00FC0513">
        <w:rPr>
          <w:rFonts w:ascii="Times New Roman" w:hAnsi="Times New Roman" w:cs="Times New Roman"/>
          <w:color w:val="000000"/>
          <w:sz w:val="24"/>
          <w:szCs w:val="24"/>
          <w:lang w:val="sr-Cyrl-CS"/>
        </w:rPr>
        <w:t xml:space="preserve">а (јединице локалне самоуправе </w:t>
      </w:r>
      <w:r w:rsidRPr="00FC0513">
        <w:rPr>
          <w:rFonts w:ascii="Times New Roman" w:hAnsi="Times New Roman" w:cs="Times New Roman"/>
          <w:color w:val="000000"/>
          <w:sz w:val="24"/>
          <w:szCs w:val="24"/>
          <w:lang w:val="sr-Cyrl-CS"/>
        </w:rPr>
        <w:t>из четврте групе)</w:t>
      </w:r>
      <w:r w:rsidR="00D732C7" w:rsidRPr="00FC0513">
        <w:rPr>
          <w:rFonts w:ascii="Times New Roman" w:hAnsi="Times New Roman" w:cs="Times New Roman"/>
          <w:color w:val="000000"/>
          <w:sz w:val="24"/>
          <w:szCs w:val="24"/>
          <w:lang w:val="sr-Cyrl-CS"/>
        </w:rPr>
        <w:t>,</w:t>
      </w:r>
      <w:r w:rsidRPr="00FC0513">
        <w:rPr>
          <w:rFonts w:ascii="Times New Roman" w:hAnsi="Times New Roman" w:cs="Times New Roman"/>
          <w:color w:val="000000"/>
          <w:sz w:val="24"/>
          <w:szCs w:val="24"/>
          <w:lang w:val="sr-Cyrl-CS"/>
        </w:rPr>
        <w:t xml:space="preserve"> за 202</w:t>
      </w:r>
      <w:r w:rsidR="004D6E9D" w:rsidRPr="00FC0513">
        <w:rPr>
          <w:rFonts w:ascii="Times New Roman" w:hAnsi="Times New Roman" w:cs="Times New Roman"/>
          <w:color w:val="000000"/>
          <w:sz w:val="24"/>
          <w:szCs w:val="24"/>
          <w:lang w:val="sr-Cyrl-CS"/>
        </w:rPr>
        <w:t>6</w:t>
      </w:r>
      <w:r w:rsidRPr="00FC0513">
        <w:rPr>
          <w:rFonts w:ascii="Times New Roman" w:hAnsi="Times New Roman" w:cs="Times New Roman"/>
          <w:color w:val="000000"/>
          <w:sz w:val="24"/>
          <w:szCs w:val="24"/>
          <w:lang w:val="sr-Cyrl-CS"/>
        </w:rPr>
        <w:t>.</w:t>
      </w:r>
      <w:r w:rsidR="008F31BF" w:rsidRPr="00FC0513">
        <w:rPr>
          <w:rFonts w:ascii="Times New Roman" w:hAnsi="Times New Roman" w:cs="Times New Roman"/>
          <w:color w:val="000000"/>
          <w:sz w:val="24"/>
          <w:szCs w:val="24"/>
          <w:lang w:val="sr-Cyrl-CS"/>
        </w:rPr>
        <w:t xml:space="preserve"> </w:t>
      </w:r>
      <w:r w:rsidRPr="00FC0513">
        <w:rPr>
          <w:rFonts w:ascii="Times New Roman" w:hAnsi="Times New Roman" w:cs="Times New Roman"/>
          <w:color w:val="000000"/>
          <w:sz w:val="24"/>
          <w:szCs w:val="24"/>
          <w:lang w:val="sr-Cyrl-CS"/>
        </w:rPr>
        <w:t>годину</w:t>
      </w:r>
      <w:r w:rsidR="00D732C7" w:rsidRPr="00FC0513">
        <w:rPr>
          <w:rFonts w:ascii="Times New Roman" w:hAnsi="Times New Roman" w:cs="Times New Roman"/>
          <w:color w:val="000000"/>
          <w:sz w:val="24"/>
          <w:szCs w:val="24"/>
          <w:lang w:val="sr-Cyrl-CS"/>
        </w:rPr>
        <w:t xml:space="preserve"> </w:t>
      </w:r>
      <w:r w:rsidR="00E52227" w:rsidRPr="00FC0513">
        <w:rPr>
          <w:rFonts w:ascii="Times New Roman" w:hAnsi="Times New Roman" w:cs="Times New Roman"/>
          <w:color w:val="000000"/>
          <w:sz w:val="24"/>
          <w:szCs w:val="24"/>
          <w:lang w:val="sr-Cyrl-CS"/>
        </w:rPr>
        <w:t xml:space="preserve">(„Службени гласник </w:t>
      </w:r>
      <w:proofErr w:type="spellStart"/>
      <w:r w:rsidR="00E52227" w:rsidRPr="00FC0513">
        <w:rPr>
          <w:rFonts w:ascii="Times New Roman" w:hAnsi="Times New Roman" w:cs="Times New Roman"/>
          <w:color w:val="000000"/>
          <w:sz w:val="24"/>
          <w:szCs w:val="24"/>
          <w:lang w:val="sr-Cyrl-CS"/>
        </w:rPr>
        <w:t>РСˮ</w:t>
      </w:r>
      <w:proofErr w:type="spellEnd"/>
      <w:r w:rsidR="00E52227" w:rsidRPr="00FC0513">
        <w:rPr>
          <w:rFonts w:ascii="Times New Roman" w:hAnsi="Times New Roman" w:cs="Times New Roman"/>
          <w:color w:val="000000"/>
          <w:sz w:val="24"/>
          <w:szCs w:val="24"/>
          <w:lang w:val="sr-Cyrl-CS"/>
        </w:rPr>
        <w:t>,</w:t>
      </w:r>
      <w:r w:rsidRPr="00FC0513">
        <w:rPr>
          <w:rFonts w:ascii="Times New Roman" w:hAnsi="Times New Roman" w:cs="Times New Roman"/>
          <w:color w:val="000000"/>
          <w:sz w:val="24"/>
          <w:szCs w:val="24"/>
          <w:lang w:val="sr-Cyrl-CS"/>
        </w:rPr>
        <w:t xml:space="preserve"> број </w:t>
      </w:r>
      <w:r w:rsidR="004D6E9D" w:rsidRPr="00FC0513">
        <w:rPr>
          <w:rFonts w:ascii="Times New Roman" w:hAnsi="Times New Roman" w:cs="Times New Roman"/>
          <w:color w:val="000000"/>
          <w:sz w:val="24"/>
          <w:szCs w:val="24"/>
          <w:lang w:val="sr-Cyrl-CS"/>
        </w:rPr>
        <w:t>21/26</w:t>
      </w:r>
      <w:r w:rsidRPr="00FC0513">
        <w:rPr>
          <w:rFonts w:ascii="Times New Roman" w:hAnsi="Times New Roman" w:cs="Times New Roman"/>
          <w:color w:val="000000"/>
          <w:sz w:val="24"/>
          <w:szCs w:val="24"/>
          <w:lang w:val="sr-Cyrl-CS"/>
        </w:rPr>
        <w:t xml:space="preserve">), у </w:t>
      </w:r>
      <w:r w:rsidR="00E22DA1" w:rsidRPr="00FC0513">
        <w:rPr>
          <w:rFonts w:ascii="Times New Roman" w:hAnsi="Times New Roman" w:cs="Times New Roman"/>
          <w:color w:val="000000"/>
          <w:sz w:val="24"/>
          <w:szCs w:val="24"/>
          <w:lang w:val="sr-Cyrl-CS"/>
        </w:rPr>
        <w:t>Програм</w:t>
      </w:r>
      <w:r w:rsidRPr="00FC0513">
        <w:rPr>
          <w:rFonts w:ascii="Times New Roman" w:hAnsi="Times New Roman" w:cs="Times New Roman"/>
          <w:color w:val="000000"/>
          <w:sz w:val="24"/>
          <w:szCs w:val="24"/>
          <w:lang w:val="sr-Cyrl-CS"/>
        </w:rPr>
        <w:t>у</w:t>
      </w:r>
      <w:r w:rsidR="00E22DA1" w:rsidRPr="00FC0513">
        <w:rPr>
          <w:rFonts w:ascii="Times New Roman" w:hAnsi="Times New Roman" w:cs="Times New Roman"/>
          <w:color w:val="000000"/>
          <w:sz w:val="24"/>
          <w:szCs w:val="24"/>
          <w:lang w:val="sr-Cyrl-CS"/>
        </w:rPr>
        <w:t xml:space="preserve"> подршке унапређењу</w:t>
      </w:r>
      <w:r w:rsidR="00257D35" w:rsidRPr="00FC0513">
        <w:rPr>
          <w:rFonts w:ascii="Times New Roman" w:hAnsi="Times New Roman" w:cs="Times New Roman"/>
          <w:color w:val="000000"/>
          <w:sz w:val="24"/>
          <w:szCs w:val="24"/>
          <w:lang w:val="sr-Cyrl-CS"/>
        </w:rPr>
        <w:t xml:space="preserve"> развоја изразито недовољно развијених општина (јединице локалне самоуправе из четврте групе)</w:t>
      </w:r>
      <w:r w:rsidR="008F31BF" w:rsidRPr="00FC0513">
        <w:rPr>
          <w:rFonts w:ascii="Times New Roman" w:hAnsi="Times New Roman" w:cs="Times New Roman"/>
          <w:color w:val="000000"/>
          <w:sz w:val="24"/>
          <w:szCs w:val="24"/>
          <w:lang w:val="sr-Cyrl-CS"/>
        </w:rPr>
        <w:t>,</w:t>
      </w:r>
      <w:r w:rsidR="00257D35" w:rsidRPr="00FC0513">
        <w:rPr>
          <w:rFonts w:ascii="Times New Roman" w:hAnsi="Times New Roman" w:cs="Times New Roman"/>
          <w:color w:val="000000"/>
          <w:sz w:val="24"/>
          <w:szCs w:val="24"/>
          <w:lang w:val="sr-Cyrl-CS"/>
        </w:rPr>
        <w:t xml:space="preserve"> за 202</w:t>
      </w:r>
      <w:r w:rsidR="004D6E9D" w:rsidRPr="00FC0513">
        <w:rPr>
          <w:rFonts w:ascii="Times New Roman" w:hAnsi="Times New Roman" w:cs="Times New Roman"/>
          <w:color w:val="000000"/>
          <w:sz w:val="24"/>
          <w:szCs w:val="24"/>
          <w:lang w:val="sr-Cyrl-CS"/>
        </w:rPr>
        <w:t>6</w:t>
      </w:r>
      <w:r w:rsidR="006F44A5" w:rsidRPr="00FC0513">
        <w:rPr>
          <w:rFonts w:ascii="Times New Roman" w:hAnsi="Times New Roman" w:cs="Times New Roman"/>
          <w:color w:val="000000"/>
          <w:sz w:val="24"/>
          <w:szCs w:val="24"/>
          <w:lang w:val="sr-Cyrl-CS"/>
        </w:rPr>
        <w:t>. годину</w:t>
      </w:r>
      <w:r w:rsidR="00D732C7" w:rsidRPr="00FC0513">
        <w:rPr>
          <w:rFonts w:ascii="Times New Roman" w:hAnsi="Times New Roman" w:cs="Times New Roman"/>
          <w:color w:val="000000"/>
          <w:sz w:val="24"/>
          <w:szCs w:val="24"/>
          <w:lang w:val="sr-Cyrl-CS"/>
        </w:rPr>
        <w:t>,</w:t>
      </w:r>
      <w:r w:rsidR="006F44A5" w:rsidRPr="00FC0513">
        <w:rPr>
          <w:rFonts w:ascii="Times New Roman" w:hAnsi="Times New Roman" w:cs="Times New Roman"/>
          <w:color w:val="000000"/>
          <w:sz w:val="24"/>
          <w:szCs w:val="24"/>
          <w:lang w:val="sr-Cyrl-CS"/>
        </w:rPr>
        <w:t xml:space="preserve"> </w:t>
      </w:r>
      <w:r w:rsidR="00B45326" w:rsidRPr="00FC0513">
        <w:rPr>
          <w:rFonts w:ascii="Times New Roman" w:hAnsi="Times New Roman" w:cs="Times New Roman"/>
          <w:color w:val="000000"/>
          <w:sz w:val="24"/>
          <w:szCs w:val="24"/>
          <w:lang w:val="sr-Cyrl-CS"/>
        </w:rPr>
        <w:t xml:space="preserve">у </w:t>
      </w:r>
      <w:r w:rsidRPr="00FC0513">
        <w:rPr>
          <w:rFonts w:ascii="Times New Roman" w:hAnsi="Times New Roman" w:cs="Times New Roman"/>
          <w:color w:val="000000"/>
          <w:sz w:val="24"/>
          <w:szCs w:val="24"/>
          <w:lang w:val="sr-Cyrl-CS"/>
        </w:rPr>
        <w:t xml:space="preserve">глави </w:t>
      </w:r>
      <w:r w:rsidR="004D6E9D" w:rsidRPr="00FC0513">
        <w:rPr>
          <w:rFonts w:ascii="Times New Roman" w:hAnsi="Times New Roman" w:cs="Times New Roman"/>
          <w:color w:val="000000"/>
          <w:sz w:val="24"/>
          <w:szCs w:val="24"/>
          <w:lang w:val="sr-Cyrl-CS"/>
        </w:rPr>
        <w:t>V</w:t>
      </w:r>
      <w:r w:rsidRPr="00FC0513">
        <w:rPr>
          <w:rFonts w:ascii="Times New Roman" w:hAnsi="Times New Roman" w:cs="Times New Roman"/>
          <w:color w:val="000000"/>
          <w:sz w:val="24"/>
          <w:szCs w:val="24"/>
          <w:lang w:val="sr-Cyrl-CS"/>
        </w:rPr>
        <w:t xml:space="preserve">. </w:t>
      </w:r>
      <w:r w:rsidR="004D6E9D" w:rsidRPr="00FC0513">
        <w:rPr>
          <w:rFonts w:ascii="Times New Roman" w:hAnsi="Times New Roman" w:cs="Times New Roman"/>
          <w:color w:val="000000"/>
          <w:sz w:val="24"/>
          <w:szCs w:val="24"/>
          <w:lang w:val="sr-Cyrl-CS"/>
        </w:rPr>
        <w:t>УСЛОВИ И НАЧИН ФИНАНСИРАЊА</w:t>
      </w:r>
      <w:r w:rsidR="00567EEF" w:rsidRPr="00FC0513">
        <w:rPr>
          <w:rFonts w:ascii="Times New Roman" w:hAnsi="Times New Roman" w:cs="Times New Roman"/>
          <w:color w:val="000000"/>
          <w:sz w:val="24"/>
          <w:szCs w:val="24"/>
          <w:lang w:val="sr-Cyrl-CS"/>
        </w:rPr>
        <w:t xml:space="preserve">, </w:t>
      </w:r>
      <w:r w:rsidR="00A2064F" w:rsidRPr="00FC0513">
        <w:rPr>
          <w:rFonts w:ascii="Times New Roman" w:hAnsi="Times New Roman" w:cs="Times New Roman"/>
          <w:color w:val="000000"/>
          <w:sz w:val="24"/>
          <w:szCs w:val="24"/>
          <w:lang w:val="sr-Cyrl-CS"/>
        </w:rPr>
        <w:t>у тачки 1</w:t>
      </w:r>
      <w:r w:rsidR="00587CD7" w:rsidRPr="00FC0513">
        <w:rPr>
          <w:rFonts w:ascii="Times New Roman" w:hAnsi="Times New Roman" w:cs="Times New Roman"/>
          <w:color w:val="000000"/>
          <w:sz w:val="24"/>
          <w:szCs w:val="24"/>
          <w:lang w:val="sr-Cyrl-CS"/>
        </w:rPr>
        <w:t>)</w:t>
      </w:r>
      <w:r w:rsidR="008F31BF" w:rsidRPr="00FC0513">
        <w:rPr>
          <w:rFonts w:ascii="Times New Roman" w:hAnsi="Times New Roman" w:cs="Times New Roman"/>
          <w:color w:val="000000"/>
          <w:sz w:val="24"/>
          <w:szCs w:val="24"/>
          <w:lang w:val="sr-Cyrl-CS"/>
        </w:rPr>
        <w:t>,</w:t>
      </w:r>
      <w:r w:rsidR="00567EEF" w:rsidRPr="00FC0513">
        <w:rPr>
          <w:rFonts w:ascii="Times New Roman" w:hAnsi="Times New Roman" w:cs="Times New Roman"/>
          <w:color w:val="000000"/>
          <w:sz w:val="24"/>
          <w:szCs w:val="24"/>
          <w:lang w:val="sr-Cyrl-CS"/>
        </w:rPr>
        <w:t xml:space="preserve"> </w:t>
      </w:r>
      <w:r w:rsidR="004D6E9D" w:rsidRPr="00FC0513">
        <w:rPr>
          <w:rFonts w:ascii="Times New Roman" w:hAnsi="Times New Roman" w:cs="Times New Roman"/>
          <w:color w:val="000000"/>
          <w:sz w:val="24"/>
          <w:szCs w:val="24"/>
          <w:lang w:val="sr-Cyrl-CS"/>
        </w:rPr>
        <w:t>став 1</w:t>
      </w:r>
      <w:r w:rsidR="008F31BF" w:rsidRPr="00FC0513">
        <w:rPr>
          <w:rFonts w:ascii="Times New Roman" w:hAnsi="Times New Roman" w:cs="Times New Roman"/>
          <w:color w:val="000000"/>
          <w:sz w:val="24"/>
          <w:szCs w:val="24"/>
          <w:lang w:val="sr-Cyrl-CS"/>
        </w:rPr>
        <w:t>.</w:t>
      </w:r>
      <w:r w:rsidR="004D6E9D" w:rsidRPr="00FC0513">
        <w:rPr>
          <w:rFonts w:ascii="Times New Roman" w:hAnsi="Times New Roman" w:cs="Times New Roman"/>
          <w:color w:val="000000"/>
          <w:sz w:val="24"/>
          <w:szCs w:val="24"/>
          <w:lang w:val="sr-Cyrl-CS"/>
        </w:rPr>
        <w:t xml:space="preserve"> мења се и гласи</w:t>
      </w:r>
      <w:r w:rsidR="00C459C1" w:rsidRPr="00FC0513">
        <w:rPr>
          <w:rFonts w:ascii="Times New Roman" w:hAnsi="Times New Roman" w:cs="Times New Roman"/>
          <w:color w:val="000000"/>
          <w:sz w:val="24"/>
          <w:szCs w:val="24"/>
          <w:lang w:val="sr-Cyrl-CS"/>
        </w:rPr>
        <w:t xml:space="preserve">: </w:t>
      </w:r>
    </w:p>
    <w:p w14:paraId="47EF498C" w14:textId="4F07A73B" w:rsidR="00C02A4E" w:rsidRPr="00FC0513" w:rsidRDefault="00C459C1" w:rsidP="004D6E9D">
      <w:pPr>
        <w:spacing w:after="0" w:line="240" w:lineRule="auto"/>
        <w:ind w:firstLine="708"/>
        <w:jc w:val="both"/>
        <w:rPr>
          <w:rFonts w:ascii="Times New Roman" w:hAnsi="Times New Roman" w:cs="Times New Roman"/>
          <w:color w:val="000000"/>
          <w:sz w:val="24"/>
          <w:szCs w:val="24"/>
          <w:lang w:val="sr-Cyrl-CS"/>
        </w:rPr>
      </w:pPr>
      <w:proofErr w:type="spellStart"/>
      <w:r w:rsidRPr="00FC0513">
        <w:rPr>
          <w:rFonts w:ascii="Times New Roman" w:hAnsi="Times New Roman" w:cs="Times New Roman"/>
          <w:color w:val="000000"/>
          <w:sz w:val="24"/>
          <w:szCs w:val="24"/>
          <w:lang w:val="sr-Cyrl-CS"/>
        </w:rPr>
        <w:t>,,</w:t>
      </w:r>
      <w:r w:rsidR="004D6E9D" w:rsidRPr="00FC0513">
        <w:rPr>
          <w:rFonts w:ascii="Times New Roman" w:hAnsi="Times New Roman" w:cs="Times New Roman"/>
          <w:color w:val="000000"/>
          <w:sz w:val="24"/>
          <w:szCs w:val="24"/>
          <w:lang w:val="sr-Cyrl-CS"/>
        </w:rPr>
        <w:t>Кабинет</w:t>
      </w:r>
      <w:proofErr w:type="spellEnd"/>
      <w:r w:rsidR="004D6E9D" w:rsidRPr="00FC0513">
        <w:rPr>
          <w:rFonts w:ascii="Times New Roman" w:hAnsi="Times New Roman" w:cs="Times New Roman"/>
          <w:color w:val="000000"/>
          <w:sz w:val="24"/>
          <w:szCs w:val="24"/>
          <w:lang w:val="sr-Cyrl-CS"/>
        </w:rPr>
        <w:t xml:space="preserve"> министра финансира пројекте за унапређење капацитета недовољно развијених општина у максималном износу до 7.000.000,00 динара. Корисник </w:t>
      </w:r>
      <w:r w:rsidR="00495E98" w:rsidRPr="00FC0513">
        <w:rPr>
          <w:rFonts w:ascii="Times New Roman" w:hAnsi="Times New Roman" w:cs="Times New Roman"/>
          <w:color w:val="000000"/>
          <w:sz w:val="24"/>
          <w:szCs w:val="24"/>
          <w:lang w:val="sr-Cyrl-CS"/>
        </w:rPr>
        <w:t>може предви</w:t>
      </w:r>
      <w:r w:rsidR="00FC0513">
        <w:rPr>
          <w:rFonts w:ascii="Times New Roman" w:hAnsi="Times New Roman" w:cs="Times New Roman"/>
          <w:color w:val="000000"/>
          <w:sz w:val="24"/>
          <w:szCs w:val="24"/>
          <w:lang w:val="sr-Cyrl-CS"/>
        </w:rPr>
        <w:t>д</w:t>
      </w:r>
      <w:r w:rsidR="00495E98" w:rsidRPr="00FC0513">
        <w:rPr>
          <w:rFonts w:ascii="Times New Roman" w:hAnsi="Times New Roman" w:cs="Times New Roman"/>
          <w:color w:val="000000"/>
          <w:sz w:val="24"/>
          <w:szCs w:val="24"/>
          <w:lang w:val="sr-Cyrl-CS"/>
        </w:rPr>
        <w:t xml:space="preserve">ети сопствена средства уколико је за реализацију пројекта потребан износ већи у односу на средства којима пројекат финансира Кабинет </w:t>
      </w:r>
      <w:proofErr w:type="spellStart"/>
      <w:r w:rsidR="00495E98" w:rsidRPr="00FC0513">
        <w:rPr>
          <w:rFonts w:ascii="Times New Roman" w:hAnsi="Times New Roman" w:cs="Times New Roman"/>
          <w:color w:val="000000"/>
          <w:sz w:val="24"/>
          <w:szCs w:val="24"/>
          <w:lang w:val="sr-Cyrl-CS"/>
        </w:rPr>
        <w:t>министра</w:t>
      </w:r>
      <w:r w:rsidR="00D732C7" w:rsidRPr="00FC0513">
        <w:rPr>
          <w:rFonts w:ascii="Times New Roman" w:hAnsi="Times New Roman" w:cs="Times New Roman"/>
          <w:color w:val="000000"/>
          <w:sz w:val="24"/>
          <w:szCs w:val="24"/>
          <w:lang w:val="sr-Cyrl-CS"/>
        </w:rPr>
        <w:t>.</w:t>
      </w:r>
      <w:r w:rsidR="008F31BF" w:rsidRPr="00FC0513">
        <w:rPr>
          <w:rFonts w:ascii="Times New Roman" w:hAnsi="Times New Roman" w:cs="Times New Roman"/>
          <w:color w:val="000000"/>
          <w:sz w:val="24"/>
          <w:szCs w:val="24"/>
          <w:lang w:val="sr-Cyrl-CS"/>
        </w:rPr>
        <w:t>ˮ</w:t>
      </w:r>
      <w:proofErr w:type="spellEnd"/>
    </w:p>
    <w:p w14:paraId="41E55EDE" w14:textId="5C3AD7C6" w:rsidR="00C02A4E" w:rsidRPr="00FC0513" w:rsidRDefault="00D732C7" w:rsidP="00D732C7">
      <w:pPr>
        <w:spacing w:after="0" w:line="240" w:lineRule="auto"/>
        <w:jc w:val="both"/>
        <w:rPr>
          <w:rFonts w:ascii="Times New Roman" w:hAnsi="Times New Roman" w:cs="Times New Roman"/>
          <w:sz w:val="24"/>
          <w:szCs w:val="24"/>
          <w:lang w:val="sr-Cyrl-CS"/>
        </w:rPr>
      </w:pPr>
      <w:r w:rsidRPr="00FC0513">
        <w:rPr>
          <w:rFonts w:ascii="Times New Roman" w:hAnsi="Times New Roman" w:cs="Times New Roman"/>
          <w:color w:val="000000"/>
          <w:sz w:val="24"/>
          <w:szCs w:val="24"/>
          <w:lang w:val="sr-Cyrl-CS"/>
        </w:rPr>
        <w:t xml:space="preserve">             </w:t>
      </w:r>
      <w:r w:rsidR="00495E98" w:rsidRPr="00FC0513">
        <w:rPr>
          <w:rFonts w:ascii="Times New Roman" w:hAnsi="Times New Roman" w:cs="Times New Roman"/>
          <w:sz w:val="24"/>
          <w:szCs w:val="24"/>
          <w:lang w:val="sr-Cyrl-CS"/>
        </w:rPr>
        <w:t xml:space="preserve">Глава </w:t>
      </w:r>
      <w:bookmarkStart w:id="0" w:name="_Hlk226549999"/>
      <w:r w:rsidR="00495E98" w:rsidRPr="00FC0513">
        <w:rPr>
          <w:rFonts w:ascii="Times New Roman" w:hAnsi="Times New Roman" w:cs="Times New Roman"/>
          <w:sz w:val="24"/>
          <w:szCs w:val="24"/>
          <w:lang w:val="sr-Cyrl-CS"/>
        </w:rPr>
        <w:t xml:space="preserve">VI. КРИТЕРИЈУМИ ЗА ОЦЕЊИВАЊЕ И ОДОБРАВАЊЕ ПРИЈАВЕ </w:t>
      </w:r>
      <w:bookmarkEnd w:id="0"/>
      <w:r w:rsidR="00495E98" w:rsidRPr="00FC0513">
        <w:rPr>
          <w:rFonts w:ascii="Times New Roman" w:hAnsi="Times New Roman" w:cs="Times New Roman"/>
          <w:sz w:val="24"/>
          <w:szCs w:val="24"/>
          <w:lang w:val="sr-Cyrl-CS"/>
        </w:rPr>
        <w:t>мења се и гласи:</w:t>
      </w:r>
    </w:p>
    <w:p w14:paraId="55DEBF57" w14:textId="0D098631" w:rsidR="0055025B" w:rsidRPr="00FC0513" w:rsidRDefault="00D732C7" w:rsidP="00C02A4E">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w:t>
      </w:r>
      <w:r w:rsidR="0055025B" w:rsidRPr="00FC0513">
        <w:rPr>
          <w:rFonts w:ascii="Times New Roman" w:hAnsi="Times New Roman" w:cs="Times New Roman"/>
          <w:sz w:val="24"/>
          <w:szCs w:val="24"/>
          <w:lang w:val="sr-Cyrl-CS"/>
        </w:rPr>
        <w:t>VI. КРИТЕРИЈУМИ ЗА ОЦЕЊИВАЊЕ И ОДОБРАВАЊЕ ПРИЈАВЕ ПРОЈЕКАТА</w:t>
      </w:r>
    </w:p>
    <w:p w14:paraId="5F4102AA" w14:textId="052EE796" w:rsidR="004B1344" w:rsidRPr="00FC0513" w:rsidRDefault="0055025B"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w:t>
      </w:r>
      <w:r w:rsidR="004B1344" w:rsidRPr="00FC0513">
        <w:rPr>
          <w:rFonts w:ascii="Times New Roman" w:hAnsi="Times New Roman" w:cs="Times New Roman"/>
          <w:sz w:val="24"/>
          <w:szCs w:val="24"/>
          <w:lang w:val="sr-Cyrl-CS"/>
        </w:rPr>
        <w:t xml:space="preserve">Оцењивање и одабир пријава пројеката врши се на основу следећих критеријума: </w:t>
      </w:r>
    </w:p>
    <w:p w14:paraId="5C101C48" w14:textId="77777777"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1. Одрживост пројекта;</w:t>
      </w:r>
    </w:p>
    <w:p w14:paraId="08894194" w14:textId="028FB40E"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2. Број потенцијалних корисника обухваћених пројектом;</w:t>
      </w:r>
    </w:p>
    <w:p w14:paraId="14A56F69" w14:textId="089F94B2"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3. Ефекат реализованог пројекта на квалитет живота у јединици локалне самоуправе.</w:t>
      </w:r>
    </w:p>
    <w:p w14:paraId="29AFBBCE" w14:textId="77777777"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1. Одрживост пројекта:</w:t>
      </w:r>
    </w:p>
    <w:p w14:paraId="55C48B34" w14:textId="552348BC"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1.1. Достављени подаци указују да ће резултати реализације мера бити видљиви дуже од пет година након завршетка активности – 30 поена;</w:t>
      </w:r>
    </w:p>
    <w:p w14:paraId="701D1AA9" w14:textId="75BC5D95"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1.2. Достављени подаци указују да ће резултати реализације мера бити видљиви од две до пет година након завршетка активности –</w:t>
      </w:r>
      <w:r w:rsidR="002E7F85" w:rsidRPr="00FC0513">
        <w:rPr>
          <w:rFonts w:ascii="Times New Roman" w:hAnsi="Times New Roman" w:cs="Times New Roman"/>
          <w:sz w:val="24"/>
          <w:szCs w:val="24"/>
          <w:lang w:val="sr-Cyrl-CS"/>
        </w:rPr>
        <w:t xml:space="preserve"> </w:t>
      </w:r>
      <w:r w:rsidRPr="00FC0513">
        <w:rPr>
          <w:rFonts w:ascii="Times New Roman" w:hAnsi="Times New Roman" w:cs="Times New Roman"/>
          <w:sz w:val="24"/>
          <w:szCs w:val="24"/>
          <w:lang w:val="sr-Cyrl-CS"/>
        </w:rPr>
        <w:t>20 поена;</w:t>
      </w:r>
    </w:p>
    <w:p w14:paraId="2794BE41" w14:textId="6189542A"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1.3. Достављени подаци не указују да ће резултати реализације мера бити видљиви дуже од две године након завршетка активности – </w:t>
      </w:r>
      <w:r w:rsidR="00D34E0F" w:rsidRPr="00FC0513">
        <w:rPr>
          <w:rFonts w:ascii="Times New Roman" w:hAnsi="Times New Roman" w:cs="Times New Roman"/>
          <w:sz w:val="24"/>
          <w:szCs w:val="24"/>
          <w:lang w:val="sr-Cyrl-CS"/>
        </w:rPr>
        <w:t>десет</w:t>
      </w:r>
      <w:r w:rsidRPr="00FC0513">
        <w:rPr>
          <w:rFonts w:ascii="Times New Roman" w:hAnsi="Times New Roman" w:cs="Times New Roman"/>
          <w:sz w:val="24"/>
          <w:szCs w:val="24"/>
          <w:lang w:val="sr-Cyrl-CS"/>
        </w:rPr>
        <w:t xml:space="preserve"> поена;</w:t>
      </w:r>
    </w:p>
    <w:p w14:paraId="10539D02" w14:textId="77777777"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2. Број потенцијалних корисника обухваћених пројектом:</w:t>
      </w:r>
    </w:p>
    <w:p w14:paraId="72BAFD96" w14:textId="41619444"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2.1. више од 75% становника општине – 40 поена;</w:t>
      </w:r>
    </w:p>
    <w:p w14:paraId="0A9F559D" w14:textId="2767F87E"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2.2. од 51% до 75% становника општине – 30 поена;</w:t>
      </w:r>
    </w:p>
    <w:p w14:paraId="1DA40DBA" w14:textId="7BEC4E24"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2.3. од 26% до 50% становника општине – 20 поена;</w:t>
      </w:r>
    </w:p>
    <w:p w14:paraId="39AF5A0F" w14:textId="2E1C6AF7"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2.4. до 25% становника општине – </w:t>
      </w:r>
      <w:r w:rsidR="00D34E0F" w:rsidRPr="00FC0513">
        <w:rPr>
          <w:rFonts w:ascii="Times New Roman" w:hAnsi="Times New Roman" w:cs="Times New Roman"/>
          <w:sz w:val="24"/>
          <w:szCs w:val="24"/>
          <w:lang w:val="sr-Cyrl-CS"/>
        </w:rPr>
        <w:t>десет</w:t>
      </w:r>
      <w:r w:rsidRPr="00FC0513">
        <w:rPr>
          <w:rFonts w:ascii="Times New Roman" w:hAnsi="Times New Roman" w:cs="Times New Roman"/>
          <w:sz w:val="24"/>
          <w:szCs w:val="24"/>
          <w:lang w:val="sr-Cyrl-CS"/>
        </w:rPr>
        <w:t xml:space="preserve"> поена;</w:t>
      </w:r>
    </w:p>
    <w:p w14:paraId="3F078A7F" w14:textId="0C5FE7E3"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w:t>
      </w:r>
    </w:p>
    <w:p w14:paraId="1F590B9F" w14:textId="4969DADE"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lastRenderedPageBreak/>
        <w:t xml:space="preserve">    3. Ефекат реализованог пројекта на квалитет живота у јединици локалне самоуправе:</w:t>
      </w:r>
    </w:p>
    <w:p w14:paraId="361F924D" w14:textId="15E6AC9B"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3.1. Однос између процењеног утрошка средстава за пројекат и очекиваних резултата  је задовољавајући – 30 поена;</w:t>
      </w:r>
    </w:p>
    <w:p w14:paraId="743C6F02" w14:textId="565F1696" w:rsidR="004B1344" w:rsidRPr="00FC0513" w:rsidRDefault="004B1344" w:rsidP="004B1344">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3.2. Однос између процењеног утрошка средстава за пројекат и очекиваних резултата  је делимично задовољавајући</w:t>
      </w:r>
      <w:r w:rsidR="002E7F85" w:rsidRPr="00FC0513">
        <w:rPr>
          <w:rFonts w:ascii="Times New Roman" w:hAnsi="Times New Roman" w:cs="Times New Roman"/>
          <w:sz w:val="24"/>
          <w:szCs w:val="24"/>
          <w:lang w:val="sr-Cyrl-CS"/>
        </w:rPr>
        <w:t xml:space="preserve"> </w:t>
      </w:r>
      <w:r w:rsidRPr="00FC0513">
        <w:rPr>
          <w:rFonts w:ascii="Times New Roman" w:hAnsi="Times New Roman" w:cs="Times New Roman"/>
          <w:sz w:val="24"/>
          <w:szCs w:val="24"/>
          <w:lang w:val="sr-Cyrl-CS"/>
        </w:rPr>
        <w:t>– 20 поена;</w:t>
      </w:r>
    </w:p>
    <w:p w14:paraId="49DEDDD1" w14:textId="519F9E58" w:rsidR="00CF6A87" w:rsidRPr="00FC0513" w:rsidRDefault="004B1344" w:rsidP="00D732C7">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3.3. Однос између процењеног утрошка средстава за пројекат и очекиваних резултата  није задовољавајући</w:t>
      </w:r>
      <w:r w:rsidR="002E7F85" w:rsidRPr="00FC0513">
        <w:rPr>
          <w:rFonts w:ascii="Times New Roman" w:hAnsi="Times New Roman" w:cs="Times New Roman"/>
          <w:sz w:val="24"/>
          <w:szCs w:val="24"/>
          <w:lang w:val="sr-Cyrl-CS"/>
        </w:rPr>
        <w:t xml:space="preserve"> </w:t>
      </w:r>
      <w:r w:rsidRPr="00FC0513">
        <w:rPr>
          <w:rFonts w:ascii="Times New Roman" w:hAnsi="Times New Roman" w:cs="Times New Roman"/>
          <w:sz w:val="24"/>
          <w:szCs w:val="24"/>
          <w:lang w:val="sr-Cyrl-CS"/>
        </w:rPr>
        <w:t xml:space="preserve">– </w:t>
      </w:r>
      <w:r w:rsidR="00D34E0F" w:rsidRPr="00FC0513">
        <w:rPr>
          <w:rFonts w:ascii="Times New Roman" w:hAnsi="Times New Roman" w:cs="Times New Roman"/>
          <w:sz w:val="24"/>
          <w:szCs w:val="24"/>
          <w:lang w:val="sr-Cyrl-CS"/>
        </w:rPr>
        <w:t>десет</w:t>
      </w:r>
      <w:r w:rsidRPr="00FC0513">
        <w:rPr>
          <w:rFonts w:ascii="Times New Roman" w:hAnsi="Times New Roman" w:cs="Times New Roman"/>
          <w:sz w:val="24"/>
          <w:szCs w:val="24"/>
          <w:lang w:val="sr-Cyrl-CS"/>
        </w:rPr>
        <w:t xml:space="preserve"> </w:t>
      </w:r>
      <w:proofErr w:type="spellStart"/>
      <w:r w:rsidRPr="00FC0513">
        <w:rPr>
          <w:rFonts w:ascii="Times New Roman" w:hAnsi="Times New Roman" w:cs="Times New Roman"/>
          <w:sz w:val="24"/>
          <w:szCs w:val="24"/>
          <w:lang w:val="sr-Cyrl-CS"/>
        </w:rPr>
        <w:t>поена.</w:t>
      </w:r>
      <w:r w:rsidR="00611985" w:rsidRPr="00FC0513">
        <w:rPr>
          <w:rFonts w:ascii="Times New Roman" w:hAnsi="Times New Roman" w:cs="Times New Roman"/>
          <w:sz w:val="24"/>
          <w:szCs w:val="24"/>
          <w:lang w:val="sr-Cyrl-CS"/>
        </w:rPr>
        <w:t>ˮ</w:t>
      </w:r>
      <w:proofErr w:type="spellEnd"/>
      <w:r w:rsidR="00C34D7A" w:rsidRPr="00FC0513">
        <w:rPr>
          <w:rFonts w:ascii="Times New Roman" w:hAnsi="Times New Roman" w:cs="Times New Roman"/>
          <w:sz w:val="24"/>
          <w:szCs w:val="24"/>
          <w:lang w:val="sr-Cyrl-CS"/>
        </w:rPr>
        <w:t xml:space="preserve">                                         </w:t>
      </w:r>
    </w:p>
    <w:p w14:paraId="12C995F9" w14:textId="3FCC1FA0" w:rsidR="00D732C7" w:rsidRPr="00FC0513" w:rsidRDefault="00CF6A87" w:rsidP="00587CD7">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У глави </w:t>
      </w:r>
      <w:proofErr w:type="spellStart"/>
      <w:r w:rsidRPr="00FC0513">
        <w:rPr>
          <w:rFonts w:ascii="Times New Roman" w:hAnsi="Times New Roman" w:cs="Times New Roman"/>
          <w:sz w:val="24"/>
          <w:szCs w:val="24"/>
          <w:lang w:val="sr-Cyrl-CS"/>
        </w:rPr>
        <w:t>VIII</w:t>
      </w:r>
      <w:proofErr w:type="spellEnd"/>
      <w:r w:rsidRPr="00FC0513">
        <w:rPr>
          <w:rFonts w:ascii="Times New Roman" w:hAnsi="Times New Roman" w:cs="Times New Roman"/>
          <w:sz w:val="24"/>
          <w:szCs w:val="24"/>
          <w:lang w:val="sr-Cyrl-CS"/>
        </w:rPr>
        <w:t>. ПОТРЕБНА ДОКУМЕНТАЦИЈА ЗА ПОДНОШЕЊЕ ПРИЈАВА ПРОЈЕКАТА И ЗАХТЕВА ЗА МЕРЕ ПОДРШКЕ</w:t>
      </w:r>
      <w:r w:rsidR="008F755D" w:rsidRPr="00FC0513">
        <w:rPr>
          <w:rFonts w:ascii="Times New Roman" w:hAnsi="Times New Roman" w:cs="Times New Roman"/>
          <w:sz w:val="24"/>
          <w:szCs w:val="24"/>
          <w:lang w:val="sr-Cyrl-CS"/>
        </w:rPr>
        <w:t>,</w:t>
      </w:r>
      <w:r w:rsidRPr="00FC0513">
        <w:rPr>
          <w:rFonts w:ascii="Times New Roman" w:hAnsi="Times New Roman" w:cs="Times New Roman"/>
          <w:sz w:val="24"/>
          <w:szCs w:val="24"/>
          <w:lang w:val="sr-Cyrl-CS"/>
        </w:rPr>
        <w:t xml:space="preserve"> тачка</w:t>
      </w:r>
      <w:r w:rsidR="00587CD7" w:rsidRPr="00FC0513">
        <w:rPr>
          <w:rFonts w:ascii="Times New Roman" w:hAnsi="Times New Roman" w:cs="Times New Roman"/>
          <w:sz w:val="24"/>
          <w:szCs w:val="24"/>
          <w:lang w:val="sr-Cyrl-CS"/>
        </w:rPr>
        <w:t xml:space="preserve"> 1) мења се и гласи:</w:t>
      </w:r>
    </w:p>
    <w:p w14:paraId="25BCE918" w14:textId="08D8DB66" w:rsidR="00587CD7" w:rsidRPr="00FC0513" w:rsidRDefault="00D732C7" w:rsidP="00587CD7">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w:t>
      </w:r>
      <w:r w:rsidR="00587CD7" w:rsidRPr="00FC0513">
        <w:rPr>
          <w:rFonts w:ascii="Times New Roman" w:hAnsi="Times New Roman" w:cs="Times New Roman"/>
          <w:sz w:val="24"/>
          <w:szCs w:val="24"/>
          <w:lang w:val="sr-Cyrl-CS"/>
        </w:rPr>
        <w:t>1) За унапређење капацитета недовољно развијених општина:</w:t>
      </w:r>
    </w:p>
    <w:p w14:paraId="5B4707F9" w14:textId="0957653D" w:rsidR="00587CD7" w:rsidRPr="00FC0513" w:rsidRDefault="00587CD7" w:rsidP="00587CD7">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 попуњен образац пријаве за финансирање пројекта;</w:t>
      </w:r>
    </w:p>
    <w:p w14:paraId="4F09B585" w14:textId="04EFE609" w:rsidR="00587CD7" w:rsidRPr="00FC0513" w:rsidRDefault="00587CD7" w:rsidP="00587CD7">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 извод из одлуке о буџету јединице локалне самоуправе уколико су средства планирана за реализацију пројеката. Уколико сопствена средства за реализацију пројекта нису предвиђена на дан подношења пријаве, доставља се изјава да ће средства за реализацију пројекта бити обезбеђена у року од 30 дана од доделе средстава;</w:t>
      </w:r>
    </w:p>
    <w:p w14:paraId="428595E5" w14:textId="0AEE14D8" w:rsidR="00587CD7" w:rsidRPr="00FC0513" w:rsidRDefault="00587CD7" w:rsidP="00587CD7">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w:t>
      </w:r>
      <w:r w:rsidR="00C61CDA" w:rsidRPr="00FC0513">
        <w:rPr>
          <w:rFonts w:ascii="Times New Roman" w:hAnsi="Times New Roman" w:cs="Times New Roman"/>
          <w:sz w:val="24"/>
          <w:szCs w:val="24"/>
          <w:lang w:val="sr-Cyrl-CS"/>
        </w:rPr>
        <w:t xml:space="preserve"> </w:t>
      </w:r>
      <w:r w:rsidRPr="00FC0513">
        <w:rPr>
          <w:rFonts w:ascii="Times New Roman" w:hAnsi="Times New Roman" w:cs="Times New Roman"/>
          <w:sz w:val="24"/>
          <w:szCs w:val="24"/>
          <w:lang w:val="sr-Cyrl-CS"/>
        </w:rPr>
        <w:t>пројекат за извођење, пројекат за грађевинску дозволу по којем је издат акт надлежног органа на основу којег се изводе радови (оригинал или копија скенирана у електронском формату) и све сагласности уколико су предвиђене прописима;</w:t>
      </w:r>
    </w:p>
    <w:p w14:paraId="7D33B75F" w14:textId="77777777" w:rsidR="00C61CDA" w:rsidRPr="00FC0513" w:rsidRDefault="00587CD7" w:rsidP="00C61CDA">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w:t>
      </w:r>
      <w:r w:rsidR="00C61CDA" w:rsidRPr="00FC0513">
        <w:rPr>
          <w:rFonts w:ascii="Times New Roman" w:hAnsi="Times New Roman" w:cs="Times New Roman"/>
          <w:sz w:val="24"/>
          <w:szCs w:val="24"/>
          <w:lang w:val="sr-Cyrl-CS"/>
        </w:rPr>
        <w:t xml:space="preserve"> </w:t>
      </w:r>
      <w:r w:rsidRPr="00FC0513">
        <w:rPr>
          <w:rFonts w:ascii="Times New Roman" w:hAnsi="Times New Roman" w:cs="Times New Roman"/>
          <w:sz w:val="24"/>
          <w:szCs w:val="24"/>
          <w:lang w:val="sr-Cyrl-CS"/>
        </w:rPr>
        <w:t xml:space="preserve">за опремање објеката доставити </w:t>
      </w:r>
      <w:proofErr w:type="spellStart"/>
      <w:r w:rsidRPr="00FC0513">
        <w:rPr>
          <w:rFonts w:ascii="Times New Roman" w:hAnsi="Times New Roman" w:cs="Times New Roman"/>
          <w:sz w:val="24"/>
          <w:szCs w:val="24"/>
          <w:lang w:val="sr-Cyrl-CS"/>
        </w:rPr>
        <w:t>предмер</w:t>
      </w:r>
      <w:proofErr w:type="spellEnd"/>
      <w:r w:rsidRPr="00FC0513">
        <w:rPr>
          <w:rFonts w:ascii="Times New Roman" w:hAnsi="Times New Roman" w:cs="Times New Roman"/>
          <w:sz w:val="24"/>
          <w:szCs w:val="24"/>
          <w:lang w:val="sr-Cyrl-CS"/>
        </w:rPr>
        <w:t xml:space="preserve"> и предрачун;</w:t>
      </w:r>
    </w:p>
    <w:p w14:paraId="301051F0" w14:textId="43E68A95" w:rsidR="00587CD7" w:rsidRPr="00FC0513" w:rsidRDefault="00C61CDA" w:rsidP="00C61CDA">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 </w:t>
      </w:r>
      <w:r w:rsidR="00587CD7" w:rsidRPr="00FC0513">
        <w:rPr>
          <w:rFonts w:ascii="Times New Roman" w:hAnsi="Times New Roman" w:cs="Times New Roman"/>
          <w:sz w:val="24"/>
          <w:szCs w:val="24"/>
          <w:lang w:val="sr-Cyrl-CS"/>
        </w:rPr>
        <w:t xml:space="preserve">за набавку опреме доставити предрачун, одлуку о буџету и програм пословања уколико набавку спроводи предузеће или установа основана од стране јединице локалне  </w:t>
      </w:r>
      <w:proofErr w:type="spellStart"/>
      <w:r w:rsidR="00587CD7" w:rsidRPr="00FC0513">
        <w:rPr>
          <w:rFonts w:ascii="Times New Roman" w:hAnsi="Times New Roman" w:cs="Times New Roman"/>
          <w:sz w:val="24"/>
          <w:szCs w:val="24"/>
          <w:lang w:val="sr-Cyrl-CS"/>
        </w:rPr>
        <w:t>самоуправе.</w:t>
      </w:r>
      <w:r w:rsidR="00BC36EE" w:rsidRPr="00FC0513">
        <w:rPr>
          <w:rFonts w:ascii="Times New Roman" w:hAnsi="Times New Roman" w:cs="Times New Roman"/>
          <w:sz w:val="24"/>
          <w:szCs w:val="24"/>
          <w:lang w:val="sr-Cyrl-CS"/>
        </w:rPr>
        <w:t>ˮ</w:t>
      </w:r>
      <w:proofErr w:type="spellEnd"/>
    </w:p>
    <w:p w14:paraId="34CB9358" w14:textId="242DB455" w:rsidR="00587CD7" w:rsidRPr="00FC0513" w:rsidRDefault="00587CD7" w:rsidP="00587CD7">
      <w:pPr>
        <w:spacing w:after="0" w:line="240" w:lineRule="auto"/>
        <w:ind w:firstLine="708"/>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У глави </w:t>
      </w:r>
      <w:proofErr w:type="spellStart"/>
      <w:r w:rsidRPr="00FC0513">
        <w:rPr>
          <w:rFonts w:ascii="Times New Roman" w:hAnsi="Times New Roman" w:cs="Times New Roman"/>
          <w:sz w:val="24"/>
          <w:szCs w:val="24"/>
          <w:lang w:val="sr-Cyrl-CS"/>
        </w:rPr>
        <w:t>IX</w:t>
      </w:r>
      <w:proofErr w:type="spellEnd"/>
      <w:r w:rsidRPr="00FC0513">
        <w:rPr>
          <w:rFonts w:ascii="Times New Roman" w:hAnsi="Times New Roman" w:cs="Times New Roman"/>
          <w:sz w:val="24"/>
          <w:szCs w:val="24"/>
          <w:lang w:val="sr-Cyrl-CS"/>
        </w:rPr>
        <w:t xml:space="preserve">. ПОСТУПАК ОДОБРАВАЊА ПРИЈАВА ПРОЈЕКАТА И ЗАХТЕВА ЗА МЕРЕ ПОДРШКЕ, </w:t>
      </w:r>
      <w:r w:rsidR="00EA18DE" w:rsidRPr="00FC0513">
        <w:rPr>
          <w:rFonts w:ascii="Times New Roman" w:hAnsi="Times New Roman" w:cs="Times New Roman"/>
          <w:sz w:val="24"/>
          <w:szCs w:val="24"/>
          <w:lang w:val="sr-Cyrl-CS"/>
        </w:rPr>
        <w:t xml:space="preserve">у </w:t>
      </w:r>
      <w:r w:rsidRPr="00FC0513">
        <w:rPr>
          <w:rFonts w:ascii="Times New Roman" w:hAnsi="Times New Roman" w:cs="Times New Roman"/>
          <w:sz w:val="24"/>
          <w:szCs w:val="24"/>
          <w:lang w:val="sr-Cyrl-CS"/>
        </w:rPr>
        <w:t>тачк</w:t>
      </w:r>
      <w:r w:rsidR="00EA18DE" w:rsidRPr="00FC0513">
        <w:rPr>
          <w:rFonts w:ascii="Times New Roman" w:hAnsi="Times New Roman" w:cs="Times New Roman"/>
          <w:sz w:val="24"/>
          <w:szCs w:val="24"/>
          <w:lang w:val="sr-Cyrl-CS"/>
        </w:rPr>
        <w:t>и</w:t>
      </w:r>
      <w:r w:rsidRPr="00FC0513">
        <w:rPr>
          <w:rFonts w:ascii="Times New Roman" w:hAnsi="Times New Roman" w:cs="Times New Roman"/>
          <w:sz w:val="24"/>
          <w:szCs w:val="24"/>
          <w:lang w:val="sr-Cyrl-CS"/>
        </w:rPr>
        <w:t xml:space="preserve"> 1), став 5</w:t>
      </w:r>
      <w:r w:rsidR="00EA18DE" w:rsidRPr="00FC0513">
        <w:rPr>
          <w:rFonts w:ascii="Times New Roman" w:hAnsi="Times New Roman" w:cs="Times New Roman"/>
          <w:sz w:val="24"/>
          <w:szCs w:val="24"/>
          <w:lang w:val="sr-Cyrl-CS"/>
        </w:rPr>
        <w:t>. реч: „</w:t>
      </w:r>
      <w:proofErr w:type="spellStart"/>
      <w:r w:rsidR="00EA18DE" w:rsidRPr="00FC0513">
        <w:rPr>
          <w:rFonts w:ascii="Times New Roman" w:hAnsi="Times New Roman" w:cs="Times New Roman"/>
          <w:sz w:val="24"/>
          <w:szCs w:val="24"/>
          <w:lang w:val="sr-Cyrl-CS"/>
        </w:rPr>
        <w:t>суфинансирањуˮ</w:t>
      </w:r>
      <w:proofErr w:type="spellEnd"/>
      <w:r w:rsidRPr="00FC0513">
        <w:rPr>
          <w:rFonts w:ascii="Times New Roman" w:hAnsi="Times New Roman" w:cs="Times New Roman"/>
          <w:sz w:val="24"/>
          <w:szCs w:val="24"/>
          <w:lang w:val="sr-Cyrl-CS"/>
        </w:rPr>
        <w:t xml:space="preserve"> </w:t>
      </w:r>
      <w:r w:rsidR="00D732C7" w:rsidRPr="00FC0513">
        <w:rPr>
          <w:rFonts w:ascii="Times New Roman" w:hAnsi="Times New Roman" w:cs="Times New Roman"/>
          <w:sz w:val="24"/>
          <w:szCs w:val="24"/>
          <w:lang w:val="sr-Cyrl-CS"/>
        </w:rPr>
        <w:t>замењује се речју</w:t>
      </w:r>
      <w:r w:rsidR="00EA18DE" w:rsidRPr="00FC0513">
        <w:rPr>
          <w:rFonts w:ascii="Times New Roman" w:hAnsi="Times New Roman" w:cs="Times New Roman"/>
          <w:sz w:val="24"/>
          <w:szCs w:val="24"/>
          <w:lang w:val="sr-Cyrl-CS"/>
        </w:rPr>
        <w:t>: „</w:t>
      </w:r>
      <w:proofErr w:type="spellStart"/>
      <w:r w:rsidR="00EA18DE" w:rsidRPr="00FC0513">
        <w:rPr>
          <w:rFonts w:ascii="Times New Roman" w:hAnsi="Times New Roman" w:cs="Times New Roman"/>
          <w:sz w:val="24"/>
          <w:szCs w:val="24"/>
          <w:lang w:val="sr-Cyrl-CS"/>
        </w:rPr>
        <w:t>финансирањуˮ</w:t>
      </w:r>
      <w:proofErr w:type="spellEnd"/>
      <w:r w:rsidR="00EA18DE" w:rsidRPr="00FC0513">
        <w:rPr>
          <w:rFonts w:ascii="Times New Roman" w:hAnsi="Times New Roman" w:cs="Times New Roman"/>
          <w:sz w:val="24"/>
          <w:szCs w:val="24"/>
          <w:lang w:val="sr-Cyrl-CS"/>
        </w:rPr>
        <w:t>.</w:t>
      </w:r>
    </w:p>
    <w:p w14:paraId="60514355" w14:textId="703CB4A9" w:rsidR="0006307E" w:rsidRPr="00FC0513" w:rsidRDefault="0006307E" w:rsidP="00587CD7">
      <w:pPr>
        <w:spacing w:after="0" w:line="240" w:lineRule="auto"/>
        <w:ind w:firstLine="708"/>
        <w:jc w:val="both"/>
        <w:rPr>
          <w:rFonts w:ascii="Times New Roman" w:hAnsi="Times New Roman" w:cs="Times New Roman"/>
          <w:sz w:val="24"/>
          <w:szCs w:val="24"/>
          <w:lang w:val="sr-Cyrl-CS"/>
        </w:rPr>
      </w:pPr>
    </w:p>
    <w:p w14:paraId="5A1EEC69" w14:textId="3C1DE63D" w:rsidR="0006307E" w:rsidRPr="00FC0513" w:rsidRDefault="0006307E" w:rsidP="0006307E">
      <w:pPr>
        <w:spacing w:after="0" w:line="240" w:lineRule="auto"/>
        <w:jc w:val="center"/>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Члан </w:t>
      </w:r>
      <w:r w:rsidR="00D732C7" w:rsidRPr="00FC0513">
        <w:rPr>
          <w:rFonts w:ascii="Times New Roman" w:hAnsi="Times New Roman" w:cs="Times New Roman"/>
          <w:sz w:val="24"/>
          <w:szCs w:val="24"/>
          <w:lang w:val="sr-Cyrl-CS"/>
        </w:rPr>
        <w:t>2</w:t>
      </w:r>
      <w:r w:rsidRPr="00FC0513">
        <w:rPr>
          <w:rFonts w:ascii="Times New Roman" w:hAnsi="Times New Roman" w:cs="Times New Roman"/>
          <w:sz w:val="24"/>
          <w:szCs w:val="24"/>
          <w:lang w:val="sr-Cyrl-CS"/>
        </w:rPr>
        <w:t>.</w:t>
      </w:r>
    </w:p>
    <w:p w14:paraId="5E357866" w14:textId="17889309" w:rsidR="0006307E" w:rsidRPr="00FC0513" w:rsidRDefault="0006307E" w:rsidP="0006307E">
      <w:pPr>
        <w:spacing w:after="0" w:line="240" w:lineRule="auto"/>
        <w:jc w:val="both"/>
        <w:rPr>
          <w:rFonts w:ascii="Times New Roman" w:hAnsi="Times New Roman" w:cs="Times New Roman"/>
          <w:sz w:val="24"/>
          <w:szCs w:val="24"/>
          <w:lang w:val="sr-Cyrl-CS"/>
        </w:rPr>
      </w:pPr>
      <w:r w:rsidRPr="00FC0513">
        <w:rPr>
          <w:rFonts w:ascii="Times New Roman" w:hAnsi="Times New Roman" w:cs="Times New Roman"/>
          <w:sz w:val="24"/>
          <w:szCs w:val="24"/>
          <w:lang w:val="sr-Cyrl-CS"/>
        </w:rPr>
        <w:t xml:space="preserve">          </w:t>
      </w:r>
      <w:r w:rsidR="00DD04B8" w:rsidRPr="00FC0513">
        <w:rPr>
          <w:rFonts w:ascii="Times New Roman" w:hAnsi="Times New Roman" w:cs="Times New Roman"/>
          <w:sz w:val="24"/>
          <w:szCs w:val="24"/>
          <w:lang w:val="sr-Cyrl-CS"/>
        </w:rPr>
        <w:tab/>
      </w:r>
      <w:r w:rsidR="00991C51" w:rsidRPr="00FC0513">
        <w:rPr>
          <w:rFonts w:ascii="Times New Roman" w:hAnsi="Times New Roman" w:cs="Times New Roman"/>
          <w:sz w:val="24"/>
          <w:szCs w:val="24"/>
          <w:lang w:val="sr-Cyrl-CS"/>
        </w:rPr>
        <w:t xml:space="preserve"> </w:t>
      </w:r>
      <w:r w:rsidRPr="00FC0513">
        <w:rPr>
          <w:rFonts w:ascii="Times New Roman" w:hAnsi="Times New Roman" w:cs="Times New Roman"/>
          <w:sz w:val="24"/>
          <w:szCs w:val="24"/>
          <w:lang w:val="sr-Cyrl-CS"/>
        </w:rPr>
        <w:t xml:space="preserve">Пријаве пројеката који се финансирају у складу са овом уредбом подносе се на Обрасцу „Пријава пројекта - Финансирање унапређења </w:t>
      </w:r>
      <w:proofErr w:type="spellStart"/>
      <w:r w:rsidR="008D558F" w:rsidRPr="00FC0513">
        <w:rPr>
          <w:rFonts w:ascii="Times New Roman" w:hAnsi="Times New Roman" w:cs="Times New Roman"/>
          <w:sz w:val="24"/>
          <w:szCs w:val="24"/>
          <w:lang w:val="sr-Cyrl-CS"/>
        </w:rPr>
        <w:t>капацитетаˮ</w:t>
      </w:r>
      <w:proofErr w:type="spellEnd"/>
      <w:r w:rsidRPr="00FC0513">
        <w:rPr>
          <w:rFonts w:ascii="Times New Roman" w:hAnsi="Times New Roman" w:cs="Times New Roman"/>
          <w:sz w:val="24"/>
          <w:szCs w:val="24"/>
          <w:lang w:val="sr-Cyrl-CS"/>
        </w:rPr>
        <w:t xml:space="preserve"> и Обрасцу „Пријава пр</w:t>
      </w:r>
      <w:r w:rsidR="008D558F" w:rsidRPr="00FC0513">
        <w:rPr>
          <w:rFonts w:ascii="Times New Roman" w:hAnsi="Times New Roman" w:cs="Times New Roman"/>
          <w:sz w:val="24"/>
          <w:szCs w:val="24"/>
          <w:lang w:val="sr-Cyrl-CS"/>
        </w:rPr>
        <w:t>ојекта</w:t>
      </w:r>
      <w:r w:rsidR="00FE70E6" w:rsidRPr="00FC0513">
        <w:rPr>
          <w:rFonts w:ascii="Times New Roman" w:hAnsi="Times New Roman" w:cs="Times New Roman"/>
          <w:sz w:val="24"/>
          <w:szCs w:val="24"/>
          <w:lang w:val="sr-Cyrl-CS"/>
        </w:rPr>
        <w:t xml:space="preserve"> </w:t>
      </w:r>
      <w:r w:rsidR="008D558F" w:rsidRPr="00FC0513">
        <w:rPr>
          <w:rFonts w:ascii="Times New Roman" w:hAnsi="Times New Roman" w:cs="Times New Roman"/>
          <w:sz w:val="24"/>
          <w:szCs w:val="24"/>
          <w:lang w:val="sr-Cyrl-CS"/>
        </w:rPr>
        <w:t>-</w:t>
      </w:r>
      <w:r w:rsidR="00FE70E6" w:rsidRPr="00FC0513">
        <w:rPr>
          <w:rFonts w:ascii="Times New Roman" w:hAnsi="Times New Roman" w:cs="Times New Roman"/>
          <w:sz w:val="24"/>
          <w:szCs w:val="24"/>
          <w:lang w:val="sr-Cyrl-CS"/>
        </w:rPr>
        <w:t xml:space="preserve"> </w:t>
      </w:r>
      <w:r w:rsidR="008D558F" w:rsidRPr="00FC0513">
        <w:rPr>
          <w:rFonts w:ascii="Times New Roman" w:hAnsi="Times New Roman" w:cs="Times New Roman"/>
          <w:sz w:val="24"/>
          <w:szCs w:val="24"/>
          <w:lang w:val="sr-Cyrl-CS"/>
        </w:rPr>
        <w:t xml:space="preserve">Финансирање мере </w:t>
      </w:r>
      <w:proofErr w:type="spellStart"/>
      <w:r w:rsidR="008D558F" w:rsidRPr="00FC0513">
        <w:rPr>
          <w:rFonts w:ascii="Times New Roman" w:hAnsi="Times New Roman" w:cs="Times New Roman"/>
          <w:sz w:val="24"/>
          <w:szCs w:val="24"/>
          <w:lang w:val="sr-Cyrl-CS"/>
        </w:rPr>
        <w:t>подршкеˮ</w:t>
      </w:r>
      <w:proofErr w:type="spellEnd"/>
      <w:r w:rsidR="008D558F" w:rsidRPr="00FC0513">
        <w:rPr>
          <w:rFonts w:ascii="Times New Roman" w:hAnsi="Times New Roman" w:cs="Times New Roman"/>
          <w:sz w:val="24"/>
          <w:szCs w:val="24"/>
          <w:lang w:val="sr-Cyrl-CS"/>
        </w:rPr>
        <w:t>,</w:t>
      </w:r>
      <w:r w:rsidRPr="00FC0513">
        <w:rPr>
          <w:rFonts w:ascii="Times New Roman" w:hAnsi="Times New Roman" w:cs="Times New Roman"/>
          <w:sz w:val="24"/>
          <w:szCs w:val="24"/>
          <w:lang w:val="sr-Cyrl-CS"/>
        </w:rPr>
        <w:t xml:space="preserve"> који су одштампани уз ову уредбу и чине њен саставни део.</w:t>
      </w:r>
    </w:p>
    <w:p w14:paraId="177550C7" w14:textId="15BAF10A" w:rsidR="00C46F42" w:rsidRPr="00FC0513" w:rsidRDefault="004B561C" w:rsidP="00C34D7A">
      <w:pPr>
        <w:spacing w:after="0" w:line="240" w:lineRule="auto"/>
        <w:jc w:val="center"/>
        <w:rPr>
          <w:rFonts w:ascii="Times New Roman" w:hAnsi="Times New Roman" w:cs="Times New Roman"/>
          <w:sz w:val="24"/>
          <w:szCs w:val="24"/>
          <w:lang w:val="sr-Cyrl-CS"/>
        </w:rPr>
      </w:pPr>
      <w:r w:rsidRPr="00FC0513">
        <w:rPr>
          <w:rFonts w:ascii="Times New Roman" w:hAnsi="Times New Roman" w:cs="Times New Roman"/>
          <w:color w:val="000000"/>
          <w:sz w:val="24"/>
          <w:szCs w:val="24"/>
          <w:lang w:val="sr-Cyrl-CS"/>
        </w:rPr>
        <w:t xml:space="preserve">Члан </w:t>
      </w:r>
      <w:r w:rsidR="00D732C7" w:rsidRPr="00FC0513">
        <w:rPr>
          <w:rFonts w:ascii="Times New Roman" w:hAnsi="Times New Roman" w:cs="Times New Roman"/>
          <w:color w:val="000000"/>
          <w:sz w:val="24"/>
          <w:szCs w:val="24"/>
          <w:lang w:val="sr-Cyrl-CS"/>
        </w:rPr>
        <w:t>3</w:t>
      </w:r>
      <w:r w:rsidR="00257D35" w:rsidRPr="00FC0513">
        <w:rPr>
          <w:rFonts w:ascii="Times New Roman" w:hAnsi="Times New Roman" w:cs="Times New Roman"/>
          <w:color w:val="000000"/>
          <w:sz w:val="24"/>
          <w:szCs w:val="24"/>
          <w:lang w:val="sr-Cyrl-CS"/>
        </w:rPr>
        <w:t>.</w:t>
      </w:r>
    </w:p>
    <w:p w14:paraId="0AA8ABE0" w14:textId="77777777" w:rsidR="00C46F42" w:rsidRPr="00FC0513" w:rsidRDefault="00257D35" w:rsidP="00C02A4E">
      <w:pPr>
        <w:spacing w:after="0" w:line="240" w:lineRule="auto"/>
        <w:ind w:firstLine="708"/>
        <w:jc w:val="both"/>
        <w:rPr>
          <w:rFonts w:ascii="Times New Roman" w:hAnsi="Times New Roman" w:cs="Times New Roman"/>
          <w:color w:val="000000"/>
          <w:sz w:val="24"/>
          <w:szCs w:val="24"/>
          <w:lang w:val="sr-Cyrl-CS"/>
        </w:rPr>
      </w:pPr>
      <w:r w:rsidRPr="00FC0513">
        <w:rPr>
          <w:rFonts w:ascii="Times New Roman" w:hAnsi="Times New Roman" w:cs="Times New Roman"/>
          <w:color w:val="000000"/>
          <w:sz w:val="24"/>
          <w:szCs w:val="24"/>
          <w:lang w:val="sr-Cyrl-CS"/>
        </w:rPr>
        <w:t>Ова уредба ступа на снагу осмог дана од дана објављивања у „Службеном гласнику Републике Србије”.</w:t>
      </w:r>
    </w:p>
    <w:p w14:paraId="03D67217" w14:textId="77777777" w:rsidR="00C02A4E" w:rsidRPr="00FC0513" w:rsidRDefault="00C02A4E" w:rsidP="00A86680">
      <w:pPr>
        <w:spacing w:after="0" w:line="240" w:lineRule="auto"/>
        <w:jc w:val="both"/>
        <w:rPr>
          <w:rFonts w:ascii="Times New Roman" w:hAnsi="Times New Roman" w:cs="Times New Roman"/>
          <w:color w:val="000000"/>
          <w:sz w:val="24"/>
          <w:szCs w:val="24"/>
          <w:lang w:val="sr-Cyrl-CS"/>
        </w:rPr>
      </w:pPr>
    </w:p>
    <w:p w14:paraId="54E39B4B" w14:textId="77777777" w:rsidR="00827A8D" w:rsidRPr="00FC0513" w:rsidRDefault="00827A8D" w:rsidP="00C02A4E">
      <w:pPr>
        <w:spacing w:after="150" w:line="240" w:lineRule="auto"/>
        <w:rPr>
          <w:rFonts w:ascii="Times New Roman" w:hAnsi="Times New Roman" w:cs="Times New Roman"/>
          <w:sz w:val="24"/>
          <w:szCs w:val="24"/>
          <w:lang w:val="sr-Cyrl-CS"/>
        </w:rPr>
      </w:pPr>
      <w:bookmarkStart w:id="1" w:name="_GoBack"/>
      <w:bookmarkEnd w:id="1"/>
    </w:p>
    <w:p w14:paraId="3AC97C44" w14:textId="08F60D40" w:rsidR="00C46F42" w:rsidRPr="00FC0513" w:rsidRDefault="006E7969" w:rsidP="00C02A4E">
      <w:pPr>
        <w:spacing w:after="150" w:line="240" w:lineRule="auto"/>
        <w:rPr>
          <w:rFonts w:ascii="Times New Roman" w:hAnsi="Times New Roman" w:cs="Times New Roman"/>
          <w:sz w:val="24"/>
          <w:szCs w:val="24"/>
          <w:lang w:val="sr-Cyrl-CS"/>
        </w:rPr>
      </w:pPr>
      <w:r>
        <w:rPr>
          <w:rFonts w:ascii="Times New Roman" w:hAnsi="Times New Roman" w:cs="Times New Roman"/>
          <w:color w:val="000000"/>
          <w:sz w:val="24"/>
          <w:szCs w:val="24"/>
          <w:lang w:val="sr-Latn-RS"/>
        </w:rPr>
        <w:t xml:space="preserve">05 </w:t>
      </w:r>
      <w:r w:rsidR="002C38F3" w:rsidRPr="00FC0513">
        <w:rPr>
          <w:rFonts w:ascii="Times New Roman" w:hAnsi="Times New Roman" w:cs="Times New Roman"/>
          <w:color w:val="000000"/>
          <w:sz w:val="24"/>
          <w:szCs w:val="24"/>
          <w:lang w:val="sr-Cyrl-CS"/>
        </w:rPr>
        <w:t xml:space="preserve">Број: </w:t>
      </w:r>
      <w:r>
        <w:rPr>
          <w:rFonts w:ascii="Times New Roman" w:hAnsi="Times New Roman" w:cs="Times New Roman"/>
          <w:color w:val="000000"/>
          <w:sz w:val="24"/>
          <w:szCs w:val="24"/>
          <w:lang w:val="sr-Cyrl-CS"/>
        </w:rPr>
        <w:t>110-4195/2026</w:t>
      </w:r>
    </w:p>
    <w:p w14:paraId="5EB10562" w14:textId="03A49564" w:rsidR="00C46F42" w:rsidRPr="00FC0513" w:rsidRDefault="000F6EF2" w:rsidP="00C02A4E">
      <w:pPr>
        <w:spacing w:after="150" w:line="240" w:lineRule="auto"/>
        <w:rPr>
          <w:rFonts w:ascii="Times New Roman" w:hAnsi="Times New Roman" w:cs="Times New Roman"/>
          <w:sz w:val="24"/>
          <w:szCs w:val="24"/>
          <w:lang w:val="sr-Cyrl-CS"/>
        </w:rPr>
      </w:pPr>
      <w:r w:rsidRPr="00FC0513">
        <w:rPr>
          <w:rFonts w:ascii="Times New Roman" w:hAnsi="Times New Roman" w:cs="Times New Roman"/>
          <w:color w:val="000000"/>
          <w:sz w:val="24"/>
          <w:szCs w:val="24"/>
          <w:lang w:val="sr-Cyrl-CS"/>
        </w:rPr>
        <w:t>У Београду</w:t>
      </w:r>
      <w:r w:rsidR="00F44207" w:rsidRPr="00FC0513">
        <w:rPr>
          <w:rFonts w:ascii="Times New Roman" w:hAnsi="Times New Roman" w:cs="Times New Roman"/>
          <w:color w:val="000000"/>
          <w:sz w:val="24"/>
          <w:szCs w:val="24"/>
          <w:lang w:val="sr-Cyrl-CS"/>
        </w:rPr>
        <w:t>,</w:t>
      </w:r>
      <w:r w:rsidR="006E7969">
        <w:rPr>
          <w:rFonts w:ascii="Times New Roman" w:hAnsi="Times New Roman" w:cs="Times New Roman"/>
          <w:color w:val="000000"/>
          <w:sz w:val="24"/>
          <w:szCs w:val="24"/>
          <w:lang w:val="sr-Cyrl-CS"/>
        </w:rPr>
        <w:t xml:space="preserve"> 30. априла 2026. године</w:t>
      </w:r>
    </w:p>
    <w:p w14:paraId="482861C9" w14:textId="4058FB35" w:rsidR="00C46F42" w:rsidRPr="00FC0513" w:rsidRDefault="00C02A4E" w:rsidP="00C02A4E">
      <w:pPr>
        <w:spacing w:after="150" w:line="240" w:lineRule="auto"/>
        <w:jc w:val="center"/>
        <w:rPr>
          <w:rFonts w:ascii="Times New Roman" w:hAnsi="Times New Roman" w:cs="Times New Roman"/>
          <w:sz w:val="24"/>
          <w:szCs w:val="24"/>
          <w:lang w:val="sr-Cyrl-CS"/>
        </w:rPr>
      </w:pPr>
      <w:r w:rsidRPr="00FC0513">
        <w:rPr>
          <w:rFonts w:ascii="Times New Roman" w:hAnsi="Times New Roman" w:cs="Times New Roman"/>
          <w:color w:val="000000"/>
          <w:sz w:val="24"/>
          <w:szCs w:val="24"/>
          <w:lang w:val="sr-Cyrl-CS"/>
        </w:rPr>
        <w:t>В</w:t>
      </w:r>
      <w:r w:rsidR="00F44207" w:rsidRPr="00FC0513">
        <w:rPr>
          <w:rFonts w:ascii="Times New Roman" w:hAnsi="Times New Roman" w:cs="Times New Roman"/>
          <w:color w:val="000000"/>
          <w:sz w:val="24"/>
          <w:szCs w:val="24"/>
          <w:lang w:val="sr-Cyrl-CS"/>
        </w:rPr>
        <w:t xml:space="preserve"> </w:t>
      </w:r>
      <w:r w:rsidRPr="00FC0513">
        <w:rPr>
          <w:rFonts w:ascii="Times New Roman" w:hAnsi="Times New Roman" w:cs="Times New Roman"/>
          <w:color w:val="000000"/>
          <w:sz w:val="24"/>
          <w:szCs w:val="24"/>
          <w:lang w:val="sr-Cyrl-CS"/>
        </w:rPr>
        <w:t>Л</w:t>
      </w:r>
      <w:r w:rsidR="00F44207" w:rsidRPr="00FC0513">
        <w:rPr>
          <w:rFonts w:ascii="Times New Roman" w:hAnsi="Times New Roman" w:cs="Times New Roman"/>
          <w:color w:val="000000"/>
          <w:sz w:val="24"/>
          <w:szCs w:val="24"/>
          <w:lang w:val="sr-Cyrl-CS"/>
        </w:rPr>
        <w:t xml:space="preserve"> </w:t>
      </w:r>
      <w:r w:rsidRPr="00FC0513">
        <w:rPr>
          <w:rFonts w:ascii="Times New Roman" w:hAnsi="Times New Roman" w:cs="Times New Roman"/>
          <w:color w:val="000000"/>
          <w:sz w:val="24"/>
          <w:szCs w:val="24"/>
          <w:lang w:val="sr-Cyrl-CS"/>
        </w:rPr>
        <w:t>А</w:t>
      </w:r>
      <w:r w:rsidR="00F44207" w:rsidRPr="00FC0513">
        <w:rPr>
          <w:rFonts w:ascii="Times New Roman" w:hAnsi="Times New Roman" w:cs="Times New Roman"/>
          <w:color w:val="000000"/>
          <w:sz w:val="24"/>
          <w:szCs w:val="24"/>
          <w:lang w:val="sr-Cyrl-CS"/>
        </w:rPr>
        <w:t xml:space="preserve"> </w:t>
      </w:r>
      <w:r w:rsidRPr="00FC0513">
        <w:rPr>
          <w:rFonts w:ascii="Times New Roman" w:hAnsi="Times New Roman" w:cs="Times New Roman"/>
          <w:color w:val="000000"/>
          <w:sz w:val="24"/>
          <w:szCs w:val="24"/>
          <w:lang w:val="sr-Cyrl-CS"/>
        </w:rPr>
        <w:t>Д</w:t>
      </w:r>
      <w:r w:rsidR="00F44207" w:rsidRPr="00FC0513">
        <w:rPr>
          <w:rFonts w:ascii="Times New Roman" w:hAnsi="Times New Roman" w:cs="Times New Roman"/>
          <w:color w:val="000000"/>
          <w:sz w:val="24"/>
          <w:szCs w:val="24"/>
          <w:lang w:val="sr-Cyrl-CS"/>
        </w:rPr>
        <w:t xml:space="preserve"> </w:t>
      </w:r>
      <w:r w:rsidRPr="00FC0513">
        <w:rPr>
          <w:rFonts w:ascii="Times New Roman" w:hAnsi="Times New Roman" w:cs="Times New Roman"/>
          <w:color w:val="000000"/>
          <w:sz w:val="24"/>
          <w:szCs w:val="24"/>
          <w:lang w:val="sr-Cyrl-CS"/>
        </w:rPr>
        <w:t>А</w:t>
      </w:r>
    </w:p>
    <w:p w14:paraId="503C260C" w14:textId="5DFDE1F5" w:rsidR="00C46F42" w:rsidRDefault="00F44207" w:rsidP="00C02A4E">
      <w:pPr>
        <w:spacing w:after="150" w:line="240" w:lineRule="auto"/>
        <w:jc w:val="right"/>
        <w:rPr>
          <w:rFonts w:ascii="Times New Roman" w:hAnsi="Times New Roman" w:cs="Times New Roman"/>
          <w:color w:val="000000"/>
          <w:sz w:val="24"/>
          <w:szCs w:val="24"/>
          <w:lang w:val="sr-Cyrl-CS"/>
        </w:rPr>
      </w:pPr>
      <w:r w:rsidRPr="00FC0513">
        <w:rPr>
          <w:rFonts w:ascii="Times New Roman" w:hAnsi="Times New Roman" w:cs="Times New Roman"/>
          <w:color w:val="000000"/>
          <w:sz w:val="24"/>
          <w:szCs w:val="24"/>
          <w:lang w:val="sr-Cyrl-CS"/>
        </w:rPr>
        <w:t>ПРЕДСЕДНИК</w:t>
      </w:r>
    </w:p>
    <w:p w14:paraId="6FD25A21" w14:textId="603D0B4A" w:rsidR="006E7969" w:rsidRPr="00FC0513" w:rsidRDefault="006E7969" w:rsidP="00C02A4E">
      <w:pPr>
        <w:spacing w:after="150" w:line="240" w:lineRule="auto"/>
        <w:jc w:val="right"/>
        <w:rPr>
          <w:rFonts w:ascii="Times New Roman" w:hAnsi="Times New Roman" w:cs="Times New Roman"/>
          <w:sz w:val="24"/>
          <w:szCs w:val="24"/>
          <w:lang w:val="sr-Cyrl-CS"/>
        </w:rPr>
      </w:pPr>
      <w:proofErr w:type="spellStart"/>
      <w:r>
        <w:rPr>
          <w:rFonts w:ascii="Times New Roman" w:hAnsi="Times New Roman" w:cs="Times New Roman"/>
          <w:color w:val="000000"/>
          <w:sz w:val="24"/>
          <w:szCs w:val="24"/>
          <w:lang w:val="sr-Cyrl-CS"/>
        </w:rPr>
        <w:t>проф</w:t>
      </w:r>
      <w:proofErr w:type="spellEnd"/>
      <w:r>
        <w:rPr>
          <w:rFonts w:ascii="Times New Roman" w:hAnsi="Times New Roman" w:cs="Times New Roman"/>
          <w:color w:val="000000"/>
          <w:sz w:val="24"/>
          <w:szCs w:val="24"/>
          <w:lang w:val="sr-Cyrl-CS"/>
        </w:rPr>
        <w:t xml:space="preserve">. др Ђуро Мацут, </w:t>
      </w:r>
      <w:proofErr w:type="spellStart"/>
      <w:r>
        <w:rPr>
          <w:rFonts w:ascii="Times New Roman" w:hAnsi="Times New Roman" w:cs="Times New Roman"/>
          <w:color w:val="000000"/>
          <w:sz w:val="24"/>
          <w:szCs w:val="24"/>
          <w:lang w:val="sr-Cyrl-CS"/>
        </w:rPr>
        <w:t>с.р</w:t>
      </w:r>
      <w:proofErr w:type="spellEnd"/>
      <w:r>
        <w:rPr>
          <w:rFonts w:ascii="Times New Roman" w:hAnsi="Times New Roman" w:cs="Times New Roman"/>
          <w:color w:val="000000"/>
          <w:sz w:val="24"/>
          <w:szCs w:val="24"/>
          <w:lang w:val="sr-Cyrl-CS"/>
        </w:rPr>
        <w:t>.</w:t>
      </w:r>
    </w:p>
    <w:p w14:paraId="6DDC0E1C" w14:textId="5363529A" w:rsidR="004A3041" w:rsidRPr="00FC0513" w:rsidRDefault="004A3041" w:rsidP="0006307E">
      <w:pPr>
        <w:spacing w:after="150" w:line="240" w:lineRule="auto"/>
        <w:jc w:val="right"/>
        <w:rPr>
          <w:rFonts w:ascii="Times New Roman" w:hAnsi="Times New Roman" w:cs="Times New Roman"/>
          <w:sz w:val="24"/>
          <w:szCs w:val="24"/>
          <w:lang w:val="sr-Cyrl-CS"/>
        </w:rPr>
      </w:pPr>
    </w:p>
    <w:sectPr w:rsidR="004A3041" w:rsidRPr="00FC0513" w:rsidSect="008F31BF">
      <w:footerReference w:type="default" r:id="rId7"/>
      <w:pgSz w:w="11907" w:h="16839" w:code="9"/>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DFCDE" w14:textId="77777777" w:rsidR="008A6DFE" w:rsidRDefault="008A6DFE" w:rsidP="00E15A23">
      <w:pPr>
        <w:spacing w:after="0" w:line="240" w:lineRule="auto"/>
      </w:pPr>
      <w:r>
        <w:separator/>
      </w:r>
    </w:p>
  </w:endnote>
  <w:endnote w:type="continuationSeparator" w:id="0">
    <w:p w14:paraId="076A80ED" w14:textId="77777777" w:rsidR="008A6DFE" w:rsidRDefault="008A6DFE" w:rsidP="00E15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730343"/>
      <w:docPartObj>
        <w:docPartGallery w:val="Page Numbers (Bottom of Page)"/>
        <w:docPartUnique/>
      </w:docPartObj>
    </w:sdtPr>
    <w:sdtEndPr>
      <w:rPr>
        <w:noProof/>
      </w:rPr>
    </w:sdtEndPr>
    <w:sdtContent>
      <w:p w14:paraId="1D0847A5" w14:textId="6FD71E02" w:rsidR="008F31BF" w:rsidRDefault="008F31BF">
        <w:pPr>
          <w:pStyle w:val="Footer"/>
          <w:jc w:val="right"/>
        </w:pPr>
        <w:r>
          <w:fldChar w:fldCharType="begin"/>
        </w:r>
        <w:r>
          <w:instrText xml:space="preserve"> PAGE   \* MERGEFORMAT </w:instrText>
        </w:r>
        <w:r>
          <w:fldChar w:fldCharType="separate"/>
        </w:r>
        <w:r w:rsidR="006E7969">
          <w:rPr>
            <w:noProof/>
          </w:rPr>
          <w:t>2</w:t>
        </w:r>
        <w:r>
          <w:rPr>
            <w:noProof/>
          </w:rPr>
          <w:fldChar w:fldCharType="end"/>
        </w:r>
      </w:p>
    </w:sdtContent>
  </w:sdt>
  <w:p w14:paraId="5540C83A" w14:textId="77777777" w:rsidR="00121705" w:rsidRDefault="001217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994F4" w14:textId="77777777" w:rsidR="008A6DFE" w:rsidRDefault="008A6DFE" w:rsidP="00E15A23">
      <w:pPr>
        <w:spacing w:after="0" w:line="240" w:lineRule="auto"/>
      </w:pPr>
      <w:r>
        <w:separator/>
      </w:r>
    </w:p>
  </w:footnote>
  <w:footnote w:type="continuationSeparator" w:id="0">
    <w:p w14:paraId="21B444FD" w14:textId="77777777" w:rsidR="008A6DFE" w:rsidRDefault="008A6DFE" w:rsidP="00E15A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F42"/>
    <w:rsid w:val="0006307E"/>
    <w:rsid w:val="000C4B5B"/>
    <w:rsid w:val="000F6EF2"/>
    <w:rsid w:val="00121705"/>
    <w:rsid w:val="00137996"/>
    <w:rsid w:val="001B7DC8"/>
    <w:rsid w:val="001D4E99"/>
    <w:rsid w:val="001E563A"/>
    <w:rsid w:val="00227754"/>
    <w:rsid w:val="0023489A"/>
    <w:rsid w:val="00253DC4"/>
    <w:rsid w:val="00257D35"/>
    <w:rsid w:val="002B1CE9"/>
    <w:rsid w:val="002C38F3"/>
    <w:rsid w:val="002E7F85"/>
    <w:rsid w:val="00330FBA"/>
    <w:rsid w:val="003B10E8"/>
    <w:rsid w:val="00426248"/>
    <w:rsid w:val="00454AB1"/>
    <w:rsid w:val="00495E98"/>
    <w:rsid w:val="004A3041"/>
    <w:rsid w:val="004B1344"/>
    <w:rsid w:val="004B561C"/>
    <w:rsid w:val="004B71E4"/>
    <w:rsid w:val="004D6E9D"/>
    <w:rsid w:val="004E1453"/>
    <w:rsid w:val="0055025B"/>
    <w:rsid w:val="00567EEF"/>
    <w:rsid w:val="00587CD7"/>
    <w:rsid w:val="005F6EC1"/>
    <w:rsid w:val="00611985"/>
    <w:rsid w:val="006136B8"/>
    <w:rsid w:val="006B0AD7"/>
    <w:rsid w:val="006B495B"/>
    <w:rsid w:val="006C10A3"/>
    <w:rsid w:val="006E7969"/>
    <w:rsid w:val="006F3C21"/>
    <w:rsid w:val="006F44A5"/>
    <w:rsid w:val="00723F11"/>
    <w:rsid w:val="007574F7"/>
    <w:rsid w:val="007B5D2D"/>
    <w:rsid w:val="007F31B3"/>
    <w:rsid w:val="00827A8D"/>
    <w:rsid w:val="008522FF"/>
    <w:rsid w:val="008A6DFE"/>
    <w:rsid w:val="008D558F"/>
    <w:rsid w:val="008F31BF"/>
    <w:rsid w:val="008F755D"/>
    <w:rsid w:val="00904306"/>
    <w:rsid w:val="00924283"/>
    <w:rsid w:val="00991C51"/>
    <w:rsid w:val="009D25D3"/>
    <w:rsid w:val="00A2064F"/>
    <w:rsid w:val="00A83832"/>
    <w:rsid w:val="00A86680"/>
    <w:rsid w:val="00AE2E59"/>
    <w:rsid w:val="00AE54E4"/>
    <w:rsid w:val="00B41A97"/>
    <w:rsid w:val="00B45326"/>
    <w:rsid w:val="00B74715"/>
    <w:rsid w:val="00B94692"/>
    <w:rsid w:val="00B96279"/>
    <w:rsid w:val="00BB3B99"/>
    <w:rsid w:val="00BB4178"/>
    <w:rsid w:val="00BC36EE"/>
    <w:rsid w:val="00BE3A41"/>
    <w:rsid w:val="00C02A4E"/>
    <w:rsid w:val="00C34D7A"/>
    <w:rsid w:val="00C37E2A"/>
    <w:rsid w:val="00C459C1"/>
    <w:rsid w:val="00C46F42"/>
    <w:rsid w:val="00C61CDA"/>
    <w:rsid w:val="00C839CB"/>
    <w:rsid w:val="00CF6A87"/>
    <w:rsid w:val="00D34E0F"/>
    <w:rsid w:val="00D732C7"/>
    <w:rsid w:val="00DA4E9B"/>
    <w:rsid w:val="00DB42A4"/>
    <w:rsid w:val="00DD04B8"/>
    <w:rsid w:val="00DE6470"/>
    <w:rsid w:val="00E15A23"/>
    <w:rsid w:val="00E15E42"/>
    <w:rsid w:val="00E22DA1"/>
    <w:rsid w:val="00E23894"/>
    <w:rsid w:val="00E52227"/>
    <w:rsid w:val="00E82B2A"/>
    <w:rsid w:val="00EA18DE"/>
    <w:rsid w:val="00F264AC"/>
    <w:rsid w:val="00F44207"/>
    <w:rsid w:val="00F663FC"/>
    <w:rsid w:val="00FC0513"/>
    <w:rsid w:val="00FE70E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84239"/>
  <w15:docId w15:val="{09E52ECC-3E47-4B27-8079-5A6AD991E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277"/>
    <w:rPr>
      <w:rFonts w:ascii="Verdana" w:hAnsi="Verdana" w:cs="Verdana"/>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4472C4"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customStyle="1" w:styleId="DocDefaults">
    <w:name w:val="DocDefaults"/>
  </w:style>
  <w:style w:type="paragraph" w:styleId="ListParagraph">
    <w:name w:val="List Paragraph"/>
    <w:basedOn w:val="Normal"/>
    <w:uiPriority w:val="34"/>
    <w:qFormat/>
    <w:rsid w:val="004E1453"/>
    <w:pPr>
      <w:spacing w:after="160" w:line="259" w:lineRule="auto"/>
      <w:ind w:left="720"/>
      <w:contextualSpacing/>
    </w:pPr>
    <w:rPr>
      <w:rFonts w:asciiTheme="minorHAnsi" w:hAnsiTheme="minorHAnsi" w:cstheme="minorBidi"/>
    </w:rPr>
  </w:style>
  <w:style w:type="paragraph" w:customStyle="1" w:styleId="stil1tekst">
    <w:name w:val="stil_1tekst"/>
    <w:basedOn w:val="Normal"/>
    <w:rsid w:val="004E1453"/>
    <w:pPr>
      <w:spacing w:after="0" w:line="240" w:lineRule="auto"/>
      <w:ind w:left="525" w:right="525" w:firstLine="240"/>
      <w:jc w:val="both"/>
    </w:pPr>
    <w:rPr>
      <w:rFonts w:ascii="Times New Roman" w:eastAsia="Times New Roman" w:hAnsi="Times New Roman" w:cs="Times New Roman"/>
      <w:sz w:val="24"/>
      <w:szCs w:val="24"/>
    </w:rPr>
  </w:style>
  <w:style w:type="character" w:customStyle="1" w:styleId="rvts3">
    <w:name w:val="rvts3"/>
    <w:basedOn w:val="DefaultParagraphFont"/>
    <w:rsid w:val="004E1453"/>
  </w:style>
  <w:style w:type="paragraph" w:styleId="BalloonText">
    <w:name w:val="Balloon Text"/>
    <w:basedOn w:val="Normal"/>
    <w:link w:val="BalloonTextChar"/>
    <w:uiPriority w:val="99"/>
    <w:semiHidden/>
    <w:unhideWhenUsed/>
    <w:rsid w:val="00BB3B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B99"/>
    <w:rPr>
      <w:rFonts w:ascii="Segoe UI" w:hAnsi="Segoe UI" w:cs="Segoe UI"/>
      <w:sz w:val="18"/>
      <w:szCs w:val="18"/>
    </w:rPr>
  </w:style>
  <w:style w:type="paragraph" w:styleId="Footer">
    <w:name w:val="footer"/>
    <w:basedOn w:val="Normal"/>
    <w:link w:val="FooterChar"/>
    <w:uiPriority w:val="99"/>
    <w:unhideWhenUsed/>
    <w:rsid w:val="00E15A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A23"/>
    <w:rPr>
      <w:rFonts w:ascii="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545524">
      <w:bodyDiv w:val="1"/>
      <w:marLeft w:val="0"/>
      <w:marRight w:val="0"/>
      <w:marTop w:val="0"/>
      <w:marBottom w:val="0"/>
      <w:divBdr>
        <w:top w:val="none" w:sz="0" w:space="0" w:color="auto"/>
        <w:left w:val="none" w:sz="0" w:space="0" w:color="auto"/>
        <w:bottom w:val="none" w:sz="0" w:space="0" w:color="auto"/>
        <w:right w:val="none" w:sz="0" w:space="0" w:color="auto"/>
      </w:divBdr>
    </w:div>
    <w:div w:id="1193618129">
      <w:bodyDiv w:val="1"/>
      <w:marLeft w:val="0"/>
      <w:marRight w:val="0"/>
      <w:marTop w:val="0"/>
      <w:marBottom w:val="0"/>
      <w:divBdr>
        <w:top w:val="none" w:sz="0" w:space="0" w:color="auto"/>
        <w:left w:val="none" w:sz="0" w:space="0" w:color="auto"/>
        <w:bottom w:val="none" w:sz="0" w:space="0" w:color="auto"/>
        <w:right w:val="none" w:sz="0" w:space="0" w:color="auto"/>
      </w:divBdr>
    </w:div>
    <w:div w:id="1250232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6162-C9C3-4FAC-9D45-F6FDA3570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Djordjevic</dc:creator>
  <cp:lastModifiedBy>Snezana Marinovic</cp:lastModifiedBy>
  <cp:revision>31</cp:revision>
  <cp:lastPrinted>2026-04-29T11:57:00Z</cp:lastPrinted>
  <dcterms:created xsi:type="dcterms:W3CDTF">2026-04-29T08:50:00Z</dcterms:created>
  <dcterms:modified xsi:type="dcterms:W3CDTF">2026-04-30T09:10:00Z</dcterms:modified>
</cp:coreProperties>
</file>